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DB96F1" w14:textId="77777777" w:rsidR="009333DA" w:rsidRDefault="009333DA" w:rsidP="009333DA">
      <w:pPr>
        <w:pStyle w:val="Heading1"/>
        <w:spacing w:before="66"/>
        <w:ind w:left="0" w:right="114"/>
        <w:jc w:val="right"/>
      </w:pPr>
      <w:bookmarkStart w:id="0" w:name="_Toc100095080"/>
      <w:r>
        <w:t>Appendix L</w:t>
      </w:r>
      <w:bookmarkEnd w:id="0"/>
    </w:p>
    <w:p w14:paraId="173A582C" w14:textId="77777777" w:rsidR="009333DA" w:rsidRDefault="009333DA" w:rsidP="009333DA">
      <w:pPr>
        <w:pStyle w:val="BodyText"/>
        <w:rPr>
          <w:b/>
          <w:sz w:val="16"/>
        </w:rPr>
      </w:pPr>
    </w:p>
    <w:p w14:paraId="34554170" w14:textId="77777777" w:rsidR="009333DA" w:rsidRDefault="009333DA" w:rsidP="009333DA">
      <w:pPr>
        <w:jc w:val="right"/>
      </w:pPr>
      <w:r>
        <w:rPr>
          <w:noProof/>
          <w:color w:val="0000FF"/>
        </w:rPr>
        <w:drawing>
          <wp:inline distT="0" distB="0" distL="0" distR="0" wp14:anchorId="26367F1E" wp14:editId="3712A2B2">
            <wp:extent cx="1733550" cy="798983"/>
            <wp:effectExtent l="0" t="0" r="0" b="1270"/>
            <wp:docPr id="48" name="Picture 48" descr="http://nww.intranet.rdash.nhs.uk/wp-content/uploads/2012/07/Rotherham-Doncaster-and-South-Humber-NHS-Foundation-Trust-RGB-BLUE-700x3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intranet.rdash.nhs.uk/wp-content/uploads/2012/07/Rotherham-Doncaster-and-South-Humber-NHS-Foundation-Trust-RGB-BLUE-700x314.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l="28024" t="16409" r="7047" b="16718"/>
                    <a:stretch>
                      <a:fillRect/>
                    </a:stretch>
                  </pic:blipFill>
                  <pic:spPr bwMode="auto">
                    <a:xfrm>
                      <a:off x="0" y="0"/>
                      <a:ext cx="1768543" cy="815111"/>
                    </a:xfrm>
                    <a:prstGeom prst="rect">
                      <a:avLst/>
                    </a:prstGeom>
                    <a:noFill/>
                    <a:ln>
                      <a:noFill/>
                    </a:ln>
                  </pic:spPr>
                </pic:pic>
              </a:graphicData>
            </a:graphic>
          </wp:inline>
        </w:drawing>
      </w:r>
    </w:p>
    <w:p w14:paraId="45BC3B08" w14:textId="77777777" w:rsidR="009333DA" w:rsidRPr="00965903" w:rsidRDefault="009333DA" w:rsidP="009333DA">
      <w:pPr>
        <w:adjustRightInd w:val="0"/>
        <w:jc w:val="center"/>
        <w:rPr>
          <w:b/>
          <w:bCs/>
          <w:color w:val="000000"/>
          <w:u w:val="single"/>
        </w:rPr>
      </w:pPr>
      <w:r w:rsidRPr="00965903">
        <w:rPr>
          <w:b/>
          <w:bCs/>
          <w:color w:val="000000"/>
          <w:u w:val="single"/>
        </w:rPr>
        <w:t>HEALTH AND WELLBEING FOR PREGNANT WORKERS AND NEW MOTHERS</w:t>
      </w:r>
    </w:p>
    <w:p w14:paraId="61317779" w14:textId="77777777" w:rsidR="009333DA" w:rsidRPr="00965903" w:rsidRDefault="009333DA" w:rsidP="009333DA">
      <w:pPr>
        <w:adjustRightInd w:val="0"/>
        <w:jc w:val="center"/>
        <w:rPr>
          <w:b/>
          <w:bCs/>
          <w:color w:val="000000"/>
          <w:u w:val="single"/>
        </w:rPr>
      </w:pPr>
      <w:r w:rsidRPr="00965903">
        <w:rPr>
          <w:b/>
          <w:bCs/>
          <w:color w:val="000000"/>
          <w:u w:val="single"/>
        </w:rPr>
        <w:t>RISK ASSESSMENT AND ACTION PLAN</w:t>
      </w:r>
    </w:p>
    <w:p w14:paraId="41C1476E" w14:textId="77777777" w:rsidR="009333DA" w:rsidRPr="00965903" w:rsidRDefault="009333DA" w:rsidP="009333DA">
      <w:pPr>
        <w:adjustRightInd w:val="0"/>
        <w:jc w:val="both"/>
        <w:rPr>
          <w:color w:val="000000" w:themeColor="text1"/>
        </w:rPr>
      </w:pPr>
      <w:r w:rsidRPr="00965903">
        <w:rPr>
          <w:color w:val="000000" w:themeColor="text1"/>
        </w:rPr>
        <w:t xml:space="preserve">If you are notified that an employee is pregnant, breastfeeding or has given birth within the last six months you should complete this </w:t>
      </w:r>
      <w:r>
        <w:rPr>
          <w:color w:val="000000" w:themeColor="text1"/>
        </w:rPr>
        <w:t>r</w:t>
      </w:r>
      <w:r w:rsidRPr="00965903">
        <w:rPr>
          <w:color w:val="000000" w:themeColor="text1"/>
        </w:rPr>
        <w:t xml:space="preserve">isk </w:t>
      </w:r>
      <w:r>
        <w:rPr>
          <w:color w:val="000000" w:themeColor="text1"/>
        </w:rPr>
        <w:t>a</w:t>
      </w:r>
      <w:r w:rsidRPr="00965903">
        <w:rPr>
          <w:color w:val="000000" w:themeColor="text1"/>
        </w:rPr>
        <w:t>ssessment with the member of staff.  If risks are identified, you must take appropriate, sensible action to re</w:t>
      </w:r>
      <w:r>
        <w:rPr>
          <w:color w:val="000000" w:themeColor="text1"/>
        </w:rPr>
        <w:t>move</w:t>
      </w:r>
      <w:r w:rsidRPr="00965903">
        <w:rPr>
          <w:color w:val="000000" w:themeColor="text1"/>
        </w:rPr>
        <w:t>, re</w:t>
      </w:r>
      <w:r>
        <w:rPr>
          <w:color w:val="000000" w:themeColor="text1"/>
        </w:rPr>
        <w:t>duce</w:t>
      </w:r>
      <w:r w:rsidRPr="00965903">
        <w:rPr>
          <w:color w:val="000000" w:themeColor="text1"/>
        </w:rPr>
        <w:t xml:space="preserve"> or control them.</w:t>
      </w:r>
    </w:p>
    <w:p w14:paraId="2EDE2512" w14:textId="77777777" w:rsidR="009333DA" w:rsidRPr="00965903" w:rsidRDefault="009333DA" w:rsidP="009333DA">
      <w:pPr>
        <w:adjustRightInd w:val="0"/>
        <w:jc w:val="both"/>
        <w:rPr>
          <w:color w:val="000000" w:themeColor="text1"/>
        </w:rPr>
      </w:pPr>
      <w:r w:rsidRPr="00965903">
        <w:rPr>
          <w:color w:val="000000" w:themeColor="text1"/>
        </w:rPr>
        <w:t>The attached pregnancy risk assessment is the responsibility of the Line Manager or the employee who is pregnant to complete as soon as they are notified of the pregnancy. It should be reviewed periodically throughout the pregnancy and if there any health issues.</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289"/>
      </w:tblGrid>
      <w:tr w:rsidR="009333DA" w:rsidRPr="00965903" w14:paraId="2B18E32A" w14:textId="77777777" w:rsidTr="004D3CA9">
        <w:tc>
          <w:tcPr>
            <w:tcW w:w="4248" w:type="dxa"/>
            <w:shd w:val="clear" w:color="auto" w:fill="auto"/>
          </w:tcPr>
          <w:p w14:paraId="1B4102C7" w14:textId="77777777" w:rsidR="009333DA" w:rsidRPr="00965903" w:rsidRDefault="009333DA" w:rsidP="004D3CA9">
            <w:pPr>
              <w:adjustRightInd w:val="0"/>
              <w:jc w:val="both"/>
              <w:rPr>
                <w:b/>
                <w:color w:val="000000" w:themeColor="text1"/>
              </w:rPr>
            </w:pPr>
            <w:r w:rsidRPr="00965903">
              <w:rPr>
                <w:b/>
                <w:color w:val="000000" w:themeColor="text1"/>
              </w:rPr>
              <w:t>Name of ne</w:t>
            </w:r>
            <w:r>
              <w:rPr>
                <w:b/>
                <w:color w:val="000000" w:themeColor="text1"/>
              </w:rPr>
              <w:t>w</w:t>
            </w:r>
            <w:r w:rsidRPr="00965903">
              <w:rPr>
                <w:b/>
                <w:color w:val="000000" w:themeColor="text1"/>
              </w:rPr>
              <w:t xml:space="preserve"> or expectant mother:</w:t>
            </w:r>
          </w:p>
        </w:tc>
        <w:tc>
          <w:tcPr>
            <w:tcW w:w="5289" w:type="dxa"/>
          </w:tcPr>
          <w:p w14:paraId="28143A9A" w14:textId="77777777" w:rsidR="009333DA" w:rsidRPr="00965903" w:rsidRDefault="009333DA" w:rsidP="004D3CA9">
            <w:pPr>
              <w:adjustRightInd w:val="0"/>
              <w:jc w:val="both"/>
              <w:rPr>
                <w:b/>
                <w:color w:val="000000" w:themeColor="text1"/>
              </w:rPr>
            </w:pPr>
          </w:p>
        </w:tc>
      </w:tr>
      <w:tr w:rsidR="009333DA" w:rsidRPr="00965903" w14:paraId="084A9526" w14:textId="77777777" w:rsidTr="004D3CA9">
        <w:tc>
          <w:tcPr>
            <w:tcW w:w="4248" w:type="dxa"/>
            <w:shd w:val="clear" w:color="auto" w:fill="auto"/>
          </w:tcPr>
          <w:p w14:paraId="74CF8517" w14:textId="77777777" w:rsidR="009333DA" w:rsidRPr="00965903" w:rsidRDefault="009333DA" w:rsidP="004D3CA9">
            <w:pPr>
              <w:adjustRightInd w:val="0"/>
              <w:jc w:val="both"/>
              <w:rPr>
                <w:b/>
                <w:color w:val="000000" w:themeColor="text1"/>
              </w:rPr>
            </w:pPr>
            <w:r w:rsidRPr="00965903">
              <w:rPr>
                <w:b/>
                <w:color w:val="000000" w:themeColor="text1"/>
              </w:rPr>
              <w:t>Job Title:</w:t>
            </w:r>
          </w:p>
        </w:tc>
        <w:tc>
          <w:tcPr>
            <w:tcW w:w="5289" w:type="dxa"/>
          </w:tcPr>
          <w:p w14:paraId="5831C475" w14:textId="77777777" w:rsidR="009333DA" w:rsidRPr="00965903" w:rsidRDefault="009333DA" w:rsidP="004D3CA9">
            <w:pPr>
              <w:adjustRightInd w:val="0"/>
              <w:jc w:val="both"/>
              <w:rPr>
                <w:color w:val="000000" w:themeColor="text1"/>
              </w:rPr>
            </w:pPr>
          </w:p>
        </w:tc>
      </w:tr>
      <w:tr w:rsidR="009333DA" w:rsidRPr="00965903" w14:paraId="1AD9E814" w14:textId="77777777" w:rsidTr="004D3CA9">
        <w:tc>
          <w:tcPr>
            <w:tcW w:w="4248" w:type="dxa"/>
            <w:shd w:val="clear" w:color="auto" w:fill="auto"/>
          </w:tcPr>
          <w:p w14:paraId="304881B6" w14:textId="77777777" w:rsidR="009333DA" w:rsidRPr="00965903" w:rsidRDefault="009333DA" w:rsidP="004D3CA9">
            <w:pPr>
              <w:adjustRightInd w:val="0"/>
              <w:rPr>
                <w:b/>
                <w:color w:val="000000" w:themeColor="text1"/>
              </w:rPr>
            </w:pPr>
            <w:r w:rsidRPr="00965903">
              <w:rPr>
                <w:b/>
                <w:color w:val="000000" w:themeColor="text1"/>
              </w:rPr>
              <w:t>Care Group/Corporate Directorate:</w:t>
            </w:r>
          </w:p>
        </w:tc>
        <w:tc>
          <w:tcPr>
            <w:tcW w:w="5289" w:type="dxa"/>
          </w:tcPr>
          <w:p w14:paraId="68A4F1B7" w14:textId="77777777" w:rsidR="009333DA" w:rsidRPr="00965903" w:rsidRDefault="009333DA" w:rsidP="004D3CA9">
            <w:pPr>
              <w:adjustRightInd w:val="0"/>
              <w:jc w:val="both"/>
              <w:rPr>
                <w:color w:val="000000" w:themeColor="text1"/>
              </w:rPr>
            </w:pPr>
          </w:p>
        </w:tc>
      </w:tr>
      <w:tr w:rsidR="009333DA" w:rsidRPr="00965903" w14:paraId="1FAF345F" w14:textId="77777777" w:rsidTr="004D3CA9">
        <w:tc>
          <w:tcPr>
            <w:tcW w:w="9537" w:type="dxa"/>
            <w:gridSpan w:val="2"/>
            <w:shd w:val="clear" w:color="auto" w:fill="auto"/>
          </w:tcPr>
          <w:p w14:paraId="34A8FEA3" w14:textId="77777777" w:rsidR="009333DA" w:rsidRDefault="009333DA" w:rsidP="004D3CA9">
            <w:pPr>
              <w:adjustRightInd w:val="0"/>
              <w:jc w:val="both"/>
              <w:rPr>
                <w:color w:val="000000" w:themeColor="text1"/>
              </w:rPr>
            </w:pPr>
            <w:r w:rsidRPr="00965903">
              <w:rPr>
                <w:b/>
                <w:color w:val="000000" w:themeColor="text1"/>
              </w:rPr>
              <w:t xml:space="preserve">Is the area designated High/Medium/Low </w:t>
            </w:r>
            <w:proofErr w:type="gramStart"/>
            <w:r w:rsidRPr="00965903">
              <w:rPr>
                <w:b/>
                <w:color w:val="000000" w:themeColor="text1"/>
              </w:rPr>
              <w:t xml:space="preserve">risk  </w:t>
            </w:r>
            <w:r w:rsidRPr="00965903">
              <w:rPr>
                <w:color w:val="000000" w:themeColor="text1"/>
              </w:rPr>
              <w:t>[</w:t>
            </w:r>
            <w:proofErr w:type="gramEnd"/>
            <w:r w:rsidRPr="00965903">
              <w:rPr>
                <w:color w:val="000000" w:themeColor="text1"/>
              </w:rPr>
              <w:t>delete as appropriate] (see section 2)</w:t>
            </w:r>
          </w:p>
          <w:p w14:paraId="523D95F8" w14:textId="77777777" w:rsidR="009333DA" w:rsidRPr="00965903" w:rsidRDefault="009333DA" w:rsidP="004D3CA9">
            <w:pPr>
              <w:adjustRightInd w:val="0"/>
              <w:jc w:val="both"/>
              <w:rPr>
                <w:color w:val="000000" w:themeColor="text1"/>
              </w:rPr>
            </w:pPr>
          </w:p>
        </w:tc>
      </w:tr>
      <w:tr w:rsidR="009333DA" w:rsidRPr="00965903" w14:paraId="1D5A4730" w14:textId="77777777" w:rsidTr="004D3CA9">
        <w:tc>
          <w:tcPr>
            <w:tcW w:w="4248" w:type="dxa"/>
            <w:shd w:val="clear" w:color="auto" w:fill="auto"/>
          </w:tcPr>
          <w:p w14:paraId="1F78DBDB" w14:textId="77777777" w:rsidR="009333DA" w:rsidRPr="00965903" w:rsidRDefault="009333DA" w:rsidP="004D3CA9">
            <w:pPr>
              <w:adjustRightInd w:val="0"/>
              <w:jc w:val="both"/>
              <w:rPr>
                <w:b/>
                <w:color w:val="000000" w:themeColor="text1"/>
              </w:rPr>
            </w:pPr>
            <w:r w:rsidRPr="00965903">
              <w:rPr>
                <w:b/>
                <w:color w:val="000000" w:themeColor="text1"/>
              </w:rPr>
              <w:t>Brief overview of the employee’s role – key tasks</w:t>
            </w:r>
          </w:p>
        </w:tc>
        <w:tc>
          <w:tcPr>
            <w:tcW w:w="5289" w:type="dxa"/>
          </w:tcPr>
          <w:p w14:paraId="7A973500" w14:textId="77777777" w:rsidR="009333DA" w:rsidRPr="00965903" w:rsidRDefault="009333DA" w:rsidP="004D3CA9">
            <w:pPr>
              <w:adjustRightInd w:val="0"/>
              <w:jc w:val="both"/>
              <w:rPr>
                <w:color w:val="000000" w:themeColor="text1"/>
              </w:rPr>
            </w:pPr>
          </w:p>
          <w:p w14:paraId="15D9360A" w14:textId="77777777" w:rsidR="009333DA" w:rsidRPr="00965903" w:rsidRDefault="009333DA" w:rsidP="004D3CA9">
            <w:pPr>
              <w:adjustRightInd w:val="0"/>
              <w:jc w:val="both"/>
              <w:rPr>
                <w:color w:val="000000" w:themeColor="text1"/>
              </w:rPr>
            </w:pPr>
          </w:p>
          <w:p w14:paraId="48FAECFB" w14:textId="77777777" w:rsidR="009333DA" w:rsidRPr="00965903" w:rsidRDefault="009333DA" w:rsidP="004D3CA9">
            <w:pPr>
              <w:adjustRightInd w:val="0"/>
              <w:jc w:val="both"/>
              <w:rPr>
                <w:color w:val="000000" w:themeColor="text1"/>
              </w:rPr>
            </w:pPr>
          </w:p>
          <w:p w14:paraId="5D6240BC" w14:textId="77777777" w:rsidR="009333DA" w:rsidRPr="00965903" w:rsidRDefault="009333DA" w:rsidP="004D3CA9">
            <w:pPr>
              <w:adjustRightInd w:val="0"/>
              <w:jc w:val="both"/>
              <w:rPr>
                <w:color w:val="000000" w:themeColor="text1"/>
              </w:rPr>
            </w:pPr>
          </w:p>
        </w:tc>
      </w:tr>
      <w:tr w:rsidR="009333DA" w:rsidRPr="00965903" w14:paraId="59D24019" w14:textId="77777777" w:rsidTr="004D3CA9">
        <w:tc>
          <w:tcPr>
            <w:tcW w:w="4248" w:type="dxa"/>
            <w:shd w:val="clear" w:color="auto" w:fill="auto"/>
          </w:tcPr>
          <w:p w14:paraId="2B69BC94" w14:textId="77777777" w:rsidR="009333DA" w:rsidRPr="00965903" w:rsidRDefault="009333DA" w:rsidP="004D3CA9">
            <w:pPr>
              <w:adjustRightInd w:val="0"/>
              <w:jc w:val="both"/>
              <w:rPr>
                <w:b/>
                <w:color w:val="000000" w:themeColor="text1"/>
              </w:rPr>
            </w:pPr>
            <w:r w:rsidRPr="00965903">
              <w:rPr>
                <w:b/>
                <w:color w:val="000000" w:themeColor="text1"/>
              </w:rPr>
              <w:t>Is this a multiple pregnancy: Y / N</w:t>
            </w:r>
          </w:p>
          <w:p w14:paraId="12743FD4" w14:textId="77777777" w:rsidR="009333DA" w:rsidRPr="00965903" w:rsidRDefault="009333DA" w:rsidP="004D3CA9">
            <w:pPr>
              <w:adjustRightInd w:val="0"/>
              <w:jc w:val="both"/>
              <w:rPr>
                <w:b/>
                <w:color w:val="000000" w:themeColor="text1"/>
              </w:rPr>
            </w:pPr>
            <w:r w:rsidRPr="00965903">
              <w:rPr>
                <w:b/>
                <w:color w:val="000000" w:themeColor="text1"/>
              </w:rPr>
              <w:t>Estimated date of childbirth / due date:</w:t>
            </w:r>
          </w:p>
        </w:tc>
        <w:tc>
          <w:tcPr>
            <w:tcW w:w="5289" w:type="dxa"/>
          </w:tcPr>
          <w:p w14:paraId="10C15520" w14:textId="77777777" w:rsidR="009333DA" w:rsidRPr="00965903" w:rsidRDefault="009333DA" w:rsidP="004D3CA9">
            <w:pPr>
              <w:adjustRightInd w:val="0"/>
              <w:jc w:val="both"/>
              <w:rPr>
                <w:b/>
                <w:color w:val="000000" w:themeColor="text1"/>
              </w:rPr>
            </w:pPr>
            <w:r w:rsidRPr="00965903">
              <w:rPr>
                <w:b/>
                <w:color w:val="000000" w:themeColor="text1"/>
              </w:rPr>
              <w:t>Gestation (Weeks)</w:t>
            </w:r>
          </w:p>
          <w:p w14:paraId="63EB6D70" w14:textId="77777777" w:rsidR="009333DA" w:rsidRPr="00965903" w:rsidRDefault="009333DA" w:rsidP="004D3CA9">
            <w:pPr>
              <w:adjustRightInd w:val="0"/>
              <w:jc w:val="both"/>
              <w:rPr>
                <w:b/>
                <w:color w:val="000000" w:themeColor="text1"/>
              </w:rPr>
            </w:pPr>
          </w:p>
        </w:tc>
      </w:tr>
      <w:tr w:rsidR="009333DA" w:rsidRPr="00965903" w14:paraId="7BA34A29" w14:textId="77777777" w:rsidTr="004D3CA9">
        <w:tc>
          <w:tcPr>
            <w:tcW w:w="4248" w:type="dxa"/>
            <w:shd w:val="clear" w:color="auto" w:fill="auto"/>
          </w:tcPr>
          <w:p w14:paraId="71F1D3D3" w14:textId="77777777" w:rsidR="009333DA" w:rsidRPr="00965903" w:rsidRDefault="009333DA" w:rsidP="004D3CA9">
            <w:pPr>
              <w:adjustRightInd w:val="0"/>
              <w:jc w:val="both"/>
              <w:rPr>
                <w:b/>
                <w:color w:val="000000" w:themeColor="text1"/>
              </w:rPr>
            </w:pPr>
            <w:r w:rsidRPr="00965903">
              <w:rPr>
                <w:b/>
                <w:color w:val="000000" w:themeColor="text1"/>
              </w:rPr>
              <w:t xml:space="preserve">Proposed </w:t>
            </w:r>
            <w:r>
              <w:rPr>
                <w:b/>
                <w:color w:val="000000" w:themeColor="text1"/>
              </w:rPr>
              <w:t>d</w:t>
            </w:r>
            <w:r w:rsidRPr="00965903">
              <w:rPr>
                <w:b/>
                <w:color w:val="000000" w:themeColor="text1"/>
              </w:rPr>
              <w:t>ate of commencement of maternity leave:</w:t>
            </w:r>
          </w:p>
        </w:tc>
        <w:tc>
          <w:tcPr>
            <w:tcW w:w="5289" w:type="dxa"/>
          </w:tcPr>
          <w:p w14:paraId="65583033" w14:textId="77777777" w:rsidR="009333DA" w:rsidRPr="00965903" w:rsidRDefault="009333DA" w:rsidP="004D3CA9">
            <w:pPr>
              <w:adjustRightInd w:val="0"/>
              <w:jc w:val="both"/>
              <w:rPr>
                <w:b/>
                <w:color w:val="000000" w:themeColor="text1"/>
              </w:rPr>
            </w:pPr>
            <w:r w:rsidRPr="00965903">
              <w:rPr>
                <w:b/>
                <w:color w:val="000000" w:themeColor="text1"/>
              </w:rPr>
              <w:t xml:space="preserve">Proposed </w:t>
            </w:r>
            <w:r>
              <w:rPr>
                <w:b/>
                <w:color w:val="000000" w:themeColor="text1"/>
              </w:rPr>
              <w:t>d</w:t>
            </w:r>
            <w:r w:rsidRPr="00965903">
              <w:rPr>
                <w:b/>
                <w:color w:val="000000" w:themeColor="text1"/>
              </w:rPr>
              <w:t>ate of return to work (if known):</w:t>
            </w:r>
          </w:p>
          <w:p w14:paraId="033DF9C2" w14:textId="77777777" w:rsidR="009333DA" w:rsidRPr="00965903" w:rsidRDefault="009333DA" w:rsidP="004D3CA9">
            <w:pPr>
              <w:adjustRightInd w:val="0"/>
              <w:jc w:val="both"/>
              <w:rPr>
                <w:color w:val="000000" w:themeColor="text1"/>
              </w:rPr>
            </w:pPr>
          </w:p>
        </w:tc>
      </w:tr>
      <w:tr w:rsidR="009333DA" w:rsidRPr="00965903" w14:paraId="6E7E13D2" w14:textId="77777777" w:rsidTr="004D3CA9">
        <w:tc>
          <w:tcPr>
            <w:tcW w:w="4248" w:type="dxa"/>
            <w:shd w:val="clear" w:color="auto" w:fill="auto"/>
          </w:tcPr>
          <w:p w14:paraId="4260FA10" w14:textId="77777777" w:rsidR="009333DA" w:rsidRPr="00965903" w:rsidRDefault="009333DA" w:rsidP="004D3CA9">
            <w:pPr>
              <w:adjustRightInd w:val="0"/>
              <w:rPr>
                <w:b/>
                <w:color w:val="000000" w:themeColor="text1"/>
              </w:rPr>
            </w:pPr>
            <w:r w:rsidRPr="00965903">
              <w:rPr>
                <w:b/>
                <w:color w:val="000000" w:themeColor="text1"/>
              </w:rPr>
              <w:t>Are there any existing health conditions?</w:t>
            </w:r>
          </w:p>
        </w:tc>
        <w:tc>
          <w:tcPr>
            <w:tcW w:w="5289" w:type="dxa"/>
          </w:tcPr>
          <w:p w14:paraId="1D660943" w14:textId="77777777" w:rsidR="009333DA" w:rsidRPr="00965903" w:rsidRDefault="009333DA" w:rsidP="004D3CA9">
            <w:pPr>
              <w:adjustRightInd w:val="0"/>
              <w:jc w:val="both"/>
              <w:rPr>
                <w:b/>
                <w:color w:val="000000" w:themeColor="text1"/>
              </w:rPr>
            </w:pPr>
          </w:p>
        </w:tc>
      </w:tr>
      <w:tr w:rsidR="009333DA" w:rsidRPr="00965903" w14:paraId="7BC78FA7" w14:textId="77777777" w:rsidTr="004D3CA9">
        <w:tc>
          <w:tcPr>
            <w:tcW w:w="4248" w:type="dxa"/>
            <w:shd w:val="clear" w:color="auto" w:fill="auto"/>
          </w:tcPr>
          <w:p w14:paraId="75CB603D" w14:textId="77777777" w:rsidR="009333DA" w:rsidRPr="00965903" w:rsidRDefault="009333DA" w:rsidP="004D3CA9">
            <w:pPr>
              <w:adjustRightInd w:val="0"/>
              <w:jc w:val="both"/>
              <w:rPr>
                <w:b/>
                <w:color w:val="000000" w:themeColor="text1"/>
              </w:rPr>
            </w:pPr>
            <w:r w:rsidRPr="00965903">
              <w:rPr>
                <w:b/>
                <w:color w:val="000000" w:themeColor="text1"/>
              </w:rPr>
              <w:t>Name of Line Manager:</w:t>
            </w:r>
          </w:p>
        </w:tc>
        <w:tc>
          <w:tcPr>
            <w:tcW w:w="5289" w:type="dxa"/>
          </w:tcPr>
          <w:p w14:paraId="1637F53B" w14:textId="77777777" w:rsidR="009333DA" w:rsidRPr="00965903" w:rsidRDefault="009333DA" w:rsidP="004D3CA9">
            <w:pPr>
              <w:adjustRightInd w:val="0"/>
              <w:jc w:val="both"/>
              <w:rPr>
                <w:color w:val="000000" w:themeColor="text1"/>
              </w:rPr>
            </w:pPr>
          </w:p>
        </w:tc>
      </w:tr>
      <w:tr w:rsidR="009333DA" w:rsidRPr="00965903" w14:paraId="0C925760" w14:textId="77777777" w:rsidTr="004D3CA9">
        <w:tc>
          <w:tcPr>
            <w:tcW w:w="4248" w:type="dxa"/>
            <w:shd w:val="clear" w:color="auto" w:fill="auto"/>
          </w:tcPr>
          <w:p w14:paraId="31DEF4DA" w14:textId="77777777" w:rsidR="009333DA" w:rsidRPr="00965903" w:rsidRDefault="009333DA" w:rsidP="004D3CA9">
            <w:pPr>
              <w:adjustRightInd w:val="0"/>
              <w:jc w:val="both"/>
              <w:rPr>
                <w:b/>
                <w:color w:val="000000" w:themeColor="text1"/>
              </w:rPr>
            </w:pPr>
            <w:r w:rsidRPr="00965903">
              <w:rPr>
                <w:b/>
                <w:color w:val="000000" w:themeColor="text1"/>
              </w:rPr>
              <w:t>Date:</w:t>
            </w:r>
          </w:p>
        </w:tc>
        <w:tc>
          <w:tcPr>
            <w:tcW w:w="5289" w:type="dxa"/>
          </w:tcPr>
          <w:p w14:paraId="51641A59" w14:textId="77777777" w:rsidR="009333DA" w:rsidRDefault="009333DA" w:rsidP="004D3CA9">
            <w:pPr>
              <w:adjustRightInd w:val="0"/>
              <w:jc w:val="both"/>
              <w:rPr>
                <w:b/>
                <w:color w:val="000000" w:themeColor="text1"/>
              </w:rPr>
            </w:pPr>
            <w:r w:rsidRPr="00965903">
              <w:rPr>
                <w:b/>
                <w:color w:val="000000" w:themeColor="text1"/>
              </w:rPr>
              <w:t xml:space="preserve">Signature (Line Manager):  </w:t>
            </w:r>
          </w:p>
          <w:p w14:paraId="0853A94B" w14:textId="77777777" w:rsidR="009333DA" w:rsidRPr="00965903" w:rsidRDefault="009333DA" w:rsidP="004D3CA9">
            <w:pPr>
              <w:adjustRightInd w:val="0"/>
              <w:jc w:val="both"/>
              <w:rPr>
                <w:b/>
                <w:color w:val="000000" w:themeColor="text1"/>
              </w:rPr>
            </w:pPr>
            <w:r w:rsidRPr="00965903">
              <w:rPr>
                <w:b/>
                <w:color w:val="000000" w:themeColor="text1"/>
              </w:rPr>
              <w:t xml:space="preserve">                                     </w:t>
            </w:r>
          </w:p>
        </w:tc>
      </w:tr>
      <w:tr w:rsidR="009333DA" w:rsidRPr="00965903" w14:paraId="41BC3BDA" w14:textId="77777777" w:rsidTr="004D3CA9">
        <w:tc>
          <w:tcPr>
            <w:tcW w:w="4248" w:type="dxa"/>
            <w:shd w:val="clear" w:color="auto" w:fill="auto"/>
          </w:tcPr>
          <w:p w14:paraId="652EA908" w14:textId="77777777" w:rsidR="009333DA" w:rsidRPr="00965903" w:rsidRDefault="009333DA" w:rsidP="004D3CA9">
            <w:pPr>
              <w:adjustRightInd w:val="0"/>
              <w:jc w:val="both"/>
              <w:rPr>
                <w:b/>
                <w:color w:val="000000" w:themeColor="text1"/>
              </w:rPr>
            </w:pPr>
            <w:r w:rsidRPr="00965903">
              <w:rPr>
                <w:b/>
                <w:color w:val="000000" w:themeColor="text1"/>
              </w:rPr>
              <w:t>Date:</w:t>
            </w:r>
          </w:p>
        </w:tc>
        <w:tc>
          <w:tcPr>
            <w:tcW w:w="5289" w:type="dxa"/>
          </w:tcPr>
          <w:p w14:paraId="4A1789B9" w14:textId="77777777" w:rsidR="009333DA" w:rsidRDefault="009333DA" w:rsidP="004D3CA9">
            <w:pPr>
              <w:adjustRightInd w:val="0"/>
              <w:jc w:val="both"/>
              <w:rPr>
                <w:b/>
                <w:color w:val="000000" w:themeColor="text1"/>
              </w:rPr>
            </w:pPr>
            <w:r w:rsidRPr="00965903">
              <w:rPr>
                <w:b/>
                <w:color w:val="000000" w:themeColor="text1"/>
              </w:rPr>
              <w:t>Signature (pregnant worker):</w:t>
            </w:r>
          </w:p>
          <w:p w14:paraId="040B54AE" w14:textId="77777777" w:rsidR="009333DA" w:rsidRPr="00965903" w:rsidRDefault="009333DA" w:rsidP="004D3CA9">
            <w:pPr>
              <w:adjustRightInd w:val="0"/>
              <w:jc w:val="both"/>
              <w:rPr>
                <w:b/>
                <w:color w:val="000000" w:themeColor="text1"/>
              </w:rPr>
            </w:pPr>
          </w:p>
        </w:tc>
      </w:tr>
    </w:tbl>
    <w:p w14:paraId="6D50ED37" w14:textId="77777777" w:rsidR="009333DA" w:rsidRDefault="009333DA" w:rsidP="009333DA">
      <w:pPr>
        <w:adjustRightInd w:val="0"/>
        <w:rPr>
          <w:b/>
          <w:color w:val="000000" w:themeColor="text1"/>
        </w:rPr>
      </w:pPr>
      <w:r w:rsidRPr="00965903">
        <w:rPr>
          <w:b/>
          <w:color w:val="000000" w:themeColor="text1"/>
          <w:u w:val="single"/>
        </w:rPr>
        <w:t>NB</w:t>
      </w:r>
      <w:r w:rsidRPr="00965903">
        <w:rPr>
          <w:b/>
          <w:color w:val="000000" w:themeColor="text1"/>
        </w:rPr>
        <w:t xml:space="preserve"> - Copies of the completed assessment to be sent to the Health and Safety Team (</w:t>
      </w:r>
      <w:hyperlink r:id="rId9" w:history="1">
        <w:r w:rsidRPr="00965903">
          <w:rPr>
            <w:b/>
            <w:color w:val="0563C1" w:themeColor="hyperlink"/>
            <w:u w:val="single"/>
          </w:rPr>
          <w:t>rdash.safetyteam@nhs.net</w:t>
        </w:r>
      </w:hyperlink>
      <w:r w:rsidRPr="00965903">
        <w:rPr>
          <w:b/>
          <w:color w:val="000000" w:themeColor="text1"/>
        </w:rPr>
        <w:t>) and your Human Resources contact.</w:t>
      </w:r>
    </w:p>
    <w:p w14:paraId="54A93AB6" w14:textId="77777777" w:rsidR="009333DA" w:rsidRPr="00965903" w:rsidRDefault="009333DA" w:rsidP="009333DA">
      <w:pPr>
        <w:adjustRightInd w:val="0"/>
        <w:rPr>
          <w:b/>
          <w:color w:val="000000" w:themeColor="text1"/>
        </w:rPr>
        <w:sectPr w:rsidR="009333DA" w:rsidRPr="00965903" w:rsidSect="001B5653">
          <w:footerReference w:type="default" r:id="rId10"/>
          <w:pgSz w:w="11906" w:h="16838"/>
          <w:pgMar w:top="567" w:right="1440" w:bottom="1276" w:left="1440" w:header="708" w:footer="708" w:gutter="0"/>
          <w:cols w:space="708"/>
          <w:docGrid w:linePitch="360"/>
        </w:sectPr>
      </w:pPr>
    </w:p>
    <w:tbl>
      <w:tblPr>
        <w:tblStyle w:val="TableGrid"/>
        <w:tblW w:w="0" w:type="auto"/>
        <w:tblLook w:val="04A0" w:firstRow="1" w:lastRow="0" w:firstColumn="1" w:lastColumn="0" w:noHBand="0" w:noVBand="1"/>
      </w:tblPr>
      <w:tblGrid>
        <w:gridCol w:w="2899"/>
        <w:gridCol w:w="721"/>
        <w:gridCol w:w="646"/>
        <w:gridCol w:w="2687"/>
        <w:gridCol w:w="2063"/>
      </w:tblGrid>
      <w:tr w:rsidR="009333DA" w:rsidRPr="00965903" w14:paraId="62CF6487" w14:textId="77777777" w:rsidTr="004D3CA9">
        <w:tc>
          <w:tcPr>
            <w:tcW w:w="4026" w:type="dxa"/>
            <w:shd w:val="clear" w:color="auto" w:fill="FFFFFF" w:themeFill="background1"/>
          </w:tcPr>
          <w:p w14:paraId="7B3E28F6" w14:textId="77777777" w:rsidR="009333DA" w:rsidRPr="00965903" w:rsidRDefault="009333DA" w:rsidP="004D3CA9">
            <w:pPr>
              <w:rPr>
                <w:b/>
              </w:rPr>
            </w:pPr>
            <w:r w:rsidRPr="00965903">
              <w:rPr>
                <w:b/>
              </w:rPr>
              <w:lastRenderedPageBreak/>
              <w:t>Hazard</w:t>
            </w:r>
          </w:p>
        </w:tc>
        <w:tc>
          <w:tcPr>
            <w:tcW w:w="845" w:type="dxa"/>
          </w:tcPr>
          <w:p w14:paraId="1AB66533" w14:textId="77777777" w:rsidR="009333DA" w:rsidRPr="00965903" w:rsidRDefault="009333DA" w:rsidP="004D3CA9">
            <w:pPr>
              <w:adjustRightInd w:val="0"/>
              <w:jc w:val="both"/>
              <w:rPr>
                <w:b/>
                <w:color w:val="000000"/>
              </w:rPr>
            </w:pPr>
            <w:r w:rsidRPr="00965903">
              <w:rPr>
                <w:b/>
                <w:color w:val="000000"/>
              </w:rPr>
              <w:t>YES</w:t>
            </w:r>
          </w:p>
        </w:tc>
        <w:tc>
          <w:tcPr>
            <w:tcW w:w="841" w:type="dxa"/>
          </w:tcPr>
          <w:p w14:paraId="62550481" w14:textId="77777777" w:rsidR="009333DA" w:rsidRPr="00965903" w:rsidRDefault="009333DA" w:rsidP="004D3CA9">
            <w:pPr>
              <w:adjustRightInd w:val="0"/>
              <w:jc w:val="both"/>
              <w:rPr>
                <w:b/>
                <w:color w:val="000000"/>
              </w:rPr>
            </w:pPr>
            <w:r w:rsidRPr="00965903">
              <w:rPr>
                <w:b/>
                <w:color w:val="000000"/>
              </w:rPr>
              <w:t>NO</w:t>
            </w:r>
          </w:p>
        </w:tc>
        <w:tc>
          <w:tcPr>
            <w:tcW w:w="3913" w:type="dxa"/>
          </w:tcPr>
          <w:p w14:paraId="729AC4CB" w14:textId="77777777" w:rsidR="009333DA" w:rsidRPr="00965903" w:rsidRDefault="009333DA" w:rsidP="004D3CA9">
            <w:pPr>
              <w:adjustRightInd w:val="0"/>
              <w:jc w:val="both"/>
              <w:rPr>
                <w:b/>
                <w:color w:val="000000"/>
              </w:rPr>
            </w:pPr>
            <w:r w:rsidRPr="00965903">
              <w:rPr>
                <w:b/>
                <w:color w:val="000000"/>
              </w:rPr>
              <w:t>Suggested controls</w:t>
            </w:r>
          </w:p>
        </w:tc>
        <w:tc>
          <w:tcPr>
            <w:tcW w:w="4323" w:type="dxa"/>
          </w:tcPr>
          <w:p w14:paraId="367C8A38" w14:textId="77777777" w:rsidR="009333DA" w:rsidRPr="00965903" w:rsidRDefault="009333DA" w:rsidP="004D3CA9">
            <w:pPr>
              <w:adjustRightInd w:val="0"/>
              <w:jc w:val="both"/>
              <w:rPr>
                <w:b/>
                <w:color w:val="000000"/>
              </w:rPr>
            </w:pPr>
            <w:r w:rsidRPr="00965903">
              <w:rPr>
                <w:b/>
                <w:color w:val="000000"/>
              </w:rPr>
              <w:t>Action taken</w:t>
            </w:r>
          </w:p>
        </w:tc>
      </w:tr>
      <w:tr w:rsidR="009333DA" w:rsidRPr="00965903" w14:paraId="2EAEC270" w14:textId="77777777" w:rsidTr="004D3CA9">
        <w:tc>
          <w:tcPr>
            <w:tcW w:w="13948" w:type="dxa"/>
            <w:gridSpan w:val="5"/>
            <w:shd w:val="clear" w:color="auto" w:fill="BFBFBF" w:themeFill="background1" w:themeFillShade="BF"/>
          </w:tcPr>
          <w:p w14:paraId="4950753F" w14:textId="77777777" w:rsidR="009333DA" w:rsidRPr="00965903" w:rsidRDefault="009333DA" w:rsidP="009333DA">
            <w:pPr>
              <w:widowControl/>
              <w:numPr>
                <w:ilvl w:val="0"/>
                <w:numId w:val="3"/>
              </w:numPr>
              <w:autoSpaceDE/>
              <w:autoSpaceDN/>
              <w:ind w:left="426" w:hanging="426"/>
              <w:contextualSpacing/>
            </w:pPr>
            <w:r w:rsidRPr="00965903">
              <w:rPr>
                <w:b/>
              </w:rPr>
              <w:t xml:space="preserve"> Manual Handling</w:t>
            </w:r>
          </w:p>
        </w:tc>
      </w:tr>
      <w:tr w:rsidR="009333DA" w:rsidRPr="00965903" w14:paraId="6CAE22FE" w14:textId="77777777" w:rsidTr="004D3CA9">
        <w:tc>
          <w:tcPr>
            <w:tcW w:w="4026" w:type="dxa"/>
          </w:tcPr>
          <w:p w14:paraId="01660048" w14:textId="77777777" w:rsidR="009333DA" w:rsidRPr="00965903" w:rsidRDefault="009333DA" w:rsidP="004D3CA9">
            <w:pPr>
              <w:adjustRightInd w:val="0"/>
              <w:rPr>
                <w:color w:val="000000" w:themeColor="text1"/>
              </w:rPr>
            </w:pPr>
            <w:r w:rsidRPr="00965903">
              <w:rPr>
                <w:color w:val="000000"/>
              </w:rPr>
              <w:t>Does the new/expectant mother undertake any manual handling tasks?  E.g.  Object or patient handling.</w:t>
            </w:r>
          </w:p>
        </w:tc>
        <w:tc>
          <w:tcPr>
            <w:tcW w:w="845" w:type="dxa"/>
          </w:tcPr>
          <w:p w14:paraId="41258979" w14:textId="77777777" w:rsidR="009333DA" w:rsidRPr="00965903" w:rsidRDefault="009333DA" w:rsidP="004D3CA9">
            <w:pPr>
              <w:adjustRightInd w:val="0"/>
              <w:jc w:val="both"/>
              <w:rPr>
                <w:color w:val="000000" w:themeColor="text1"/>
              </w:rPr>
            </w:pPr>
          </w:p>
        </w:tc>
        <w:tc>
          <w:tcPr>
            <w:tcW w:w="841" w:type="dxa"/>
          </w:tcPr>
          <w:p w14:paraId="5817AD17" w14:textId="77777777" w:rsidR="009333DA" w:rsidRPr="00965903" w:rsidRDefault="009333DA" w:rsidP="004D3CA9">
            <w:pPr>
              <w:adjustRightInd w:val="0"/>
              <w:jc w:val="both"/>
              <w:rPr>
                <w:color w:val="000000" w:themeColor="text1"/>
              </w:rPr>
            </w:pPr>
          </w:p>
        </w:tc>
        <w:tc>
          <w:tcPr>
            <w:tcW w:w="3913" w:type="dxa"/>
          </w:tcPr>
          <w:p w14:paraId="1F583143" w14:textId="77777777" w:rsidR="009333DA" w:rsidRPr="00965903" w:rsidRDefault="009333DA" w:rsidP="009333DA">
            <w:pPr>
              <w:widowControl/>
              <w:numPr>
                <w:ilvl w:val="0"/>
                <w:numId w:val="1"/>
              </w:numPr>
              <w:adjustRightInd w:val="0"/>
              <w:ind w:left="147" w:hanging="284"/>
              <w:contextualSpacing/>
              <w:jc w:val="both"/>
              <w:rPr>
                <w:color w:val="000000" w:themeColor="text1"/>
              </w:rPr>
            </w:pPr>
            <w:r w:rsidRPr="00965903">
              <w:rPr>
                <w:color w:val="000000" w:themeColor="text1"/>
              </w:rPr>
              <w:t xml:space="preserve">Avoid manual handling where </w:t>
            </w:r>
            <w:proofErr w:type="gramStart"/>
            <w:r w:rsidRPr="00965903">
              <w:rPr>
                <w:color w:val="000000" w:themeColor="text1"/>
              </w:rPr>
              <w:t>possible</w:t>
            </w:r>
            <w:proofErr w:type="gramEnd"/>
          </w:p>
          <w:p w14:paraId="15668C04" w14:textId="77777777" w:rsidR="009333DA" w:rsidRPr="00965903" w:rsidRDefault="009333DA" w:rsidP="009333DA">
            <w:pPr>
              <w:widowControl/>
              <w:numPr>
                <w:ilvl w:val="0"/>
                <w:numId w:val="1"/>
              </w:numPr>
              <w:adjustRightInd w:val="0"/>
              <w:ind w:left="147" w:hanging="284"/>
              <w:contextualSpacing/>
              <w:jc w:val="both"/>
              <w:rPr>
                <w:color w:val="000000" w:themeColor="text1"/>
              </w:rPr>
            </w:pPr>
            <w:r w:rsidRPr="00965903">
              <w:rPr>
                <w:color w:val="000000" w:themeColor="text1"/>
              </w:rPr>
              <w:t>Also consider the risks of physical violence from patients (see section 2) where relevant.</w:t>
            </w:r>
          </w:p>
          <w:p w14:paraId="1A164388" w14:textId="77777777" w:rsidR="009333DA" w:rsidRPr="00965903" w:rsidRDefault="009333DA" w:rsidP="009333DA">
            <w:pPr>
              <w:widowControl/>
              <w:numPr>
                <w:ilvl w:val="0"/>
                <w:numId w:val="1"/>
              </w:numPr>
              <w:adjustRightInd w:val="0"/>
              <w:ind w:left="147" w:hanging="284"/>
              <w:contextualSpacing/>
              <w:jc w:val="both"/>
              <w:rPr>
                <w:color w:val="000000" w:themeColor="text1"/>
              </w:rPr>
            </w:pPr>
            <w:r w:rsidRPr="00965903">
              <w:rPr>
                <w:color w:val="000000" w:themeColor="text1"/>
              </w:rPr>
              <w:t>If able to lift lighter loads, ensure use of good manual handling technique and within own limits.</w:t>
            </w:r>
          </w:p>
          <w:p w14:paraId="63297638" w14:textId="77777777" w:rsidR="009333DA" w:rsidRPr="00965903" w:rsidRDefault="009333DA" w:rsidP="009333DA">
            <w:pPr>
              <w:widowControl/>
              <w:numPr>
                <w:ilvl w:val="0"/>
                <w:numId w:val="1"/>
              </w:numPr>
              <w:adjustRightInd w:val="0"/>
              <w:ind w:left="147" w:hanging="284"/>
              <w:contextualSpacing/>
              <w:jc w:val="both"/>
              <w:rPr>
                <w:color w:val="000000" w:themeColor="text1"/>
              </w:rPr>
            </w:pPr>
            <w:r w:rsidRPr="00965903">
              <w:rPr>
                <w:color w:val="000000" w:themeColor="text1"/>
              </w:rPr>
              <w:t>Carry out a manual handling risk assessment.</w:t>
            </w:r>
            <w:r>
              <w:rPr>
                <w:color w:val="000000" w:themeColor="text1"/>
              </w:rPr>
              <w:t xml:space="preserve"> (see </w:t>
            </w:r>
            <w:hyperlink r:id="rId11" w:history="1">
              <w:r w:rsidRPr="003F61BA">
                <w:rPr>
                  <w:rStyle w:val="Hyperlink"/>
                </w:rPr>
                <w:t>Safer Manual Handling Operations Policy</w:t>
              </w:r>
            </w:hyperlink>
            <w:r>
              <w:rPr>
                <w:color w:val="000000" w:themeColor="text1"/>
              </w:rPr>
              <w:t>)</w:t>
            </w:r>
          </w:p>
          <w:p w14:paraId="48A93CED" w14:textId="77777777" w:rsidR="009333DA" w:rsidRPr="00965903" w:rsidRDefault="009333DA" w:rsidP="009333DA">
            <w:pPr>
              <w:widowControl/>
              <w:numPr>
                <w:ilvl w:val="0"/>
                <w:numId w:val="1"/>
              </w:numPr>
              <w:adjustRightInd w:val="0"/>
              <w:ind w:left="147" w:hanging="284"/>
              <w:contextualSpacing/>
              <w:jc w:val="both"/>
              <w:rPr>
                <w:color w:val="000000" w:themeColor="text1"/>
              </w:rPr>
            </w:pPr>
            <w:r w:rsidRPr="00965903">
              <w:rPr>
                <w:color w:val="000000" w:themeColor="text1"/>
              </w:rPr>
              <w:t>Obtain assistance and make use of equipment.  E.g.  Wheeled bags or trolleys.</w:t>
            </w:r>
          </w:p>
        </w:tc>
        <w:tc>
          <w:tcPr>
            <w:tcW w:w="4323" w:type="dxa"/>
          </w:tcPr>
          <w:p w14:paraId="1F93303C" w14:textId="77777777" w:rsidR="009333DA" w:rsidRPr="00965903" w:rsidRDefault="009333DA" w:rsidP="004D3CA9"/>
        </w:tc>
      </w:tr>
      <w:tr w:rsidR="009333DA" w:rsidRPr="00965903" w14:paraId="138AF6AC" w14:textId="77777777" w:rsidTr="004D3CA9">
        <w:tc>
          <w:tcPr>
            <w:tcW w:w="4026" w:type="dxa"/>
          </w:tcPr>
          <w:p w14:paraId="6F816920" w14:textId="77777777" w:rsidR="009333DA" w:rsidRPr="00965903" w:rsidRDefault="009333DA" w:rsidP="004D3CA9">
            <w:pPr>
              <w:adjustRightInd w:val="0"/>
              <w:rPr>
                <w:color w:val="000000" w:themeColor="text1"/>
              </w:rPr>
            </w:pPr>
            <w:r w:rsidRPr="00965903">
              <w:rPr>
                <w:color w:val="000000" w:themeColor="text1"/>
              </w:rPr>
              <w:t>Does the member of staff have a history of musculoskeletal conditions (including previous injuries)?</w:t>
            </w:r>
          </w:p>
        </w:tc>
        <w:tc>
          <w:tcPr>
            <w:tcW w:w="845" w:type="dxa"/>
          </w:tcPr>
          <w:p w14:paraId="52AADE65" w14:textId="77777777" w:rsidR="009333DA" w:rsidRPr="00965903" w:rsidRDefault="009333DA" w:rsidP="004D3CA9">
            <w:pPr>
              <w:adjustRightInd w:val="0"/>
              <w:jc w:val="both"/>
              <w:rPr>
                <w:color w:val="000000" w:themeColor="text1"/>
              </w:rPr>
            </w:pPr>
          </w:p>
        </w:tc>
        <w:tc>
          <w:tcPr>
            <w:tcW w:w="841" w:type="dxa"/>
          </w:tcPr>
          <w:p w14:paraId="0022A695" w14:textId="77777777" w:rsidR="009333DA" w:rsidRPr="00965903" w:rsidRDefault="009333DA" w:rsidP="004D3CA9">
            <w:pPr>
              <w:adjustRightInd w:val="0"/>
              <w:jc w:val="both"/>
              <w:rPr>
                <w:color w:val="000000" w:themeColor="text1"/>
              </w:rPr>
            </w:pPr>
          </w:p>
        </w:tc>
        <w:tc>
          <w:tcPr>
            <w:tcW w:w="3913" w:type="dxa"/>
          </w:tcPr>
          <w:p w14:paraId="4C5D4618" w14:textId="77777777" w:rsidR="009333DA" w:rsidRPr="00965903" w:rsidRDefault="009333DA" w:rsidP="009333DA">
            <w:pPr>
              <w:widowControl/>
              <w:numPr>
                <w:ilvl w:val="0"/>
                <w:numId w:val="2"/>
              </w:numPr>
              <w:adjustRightInd w:val="0"/>
              <w:ind w:left="147" w:hanging="283"/>
              <w:contextualSpacing/>
              <w:rPr>
                <w:color w:val="000000" w:themeColor="text1"/>
              </w:rPr>
            </w:pPr>
            <w:r w:rsidRPr="00965903">
              <w:rPr>
                <w:color w:val="000000" w:themeColor="text1"/>
              </w:rPr>
              <w:t>Employees should seek guidance from their GP and/or Midwife.</w:t>
            </w:r>
          </w:p>
          <w:p w14:paraId="3156E7C1" w14:textId="77777777" w:rsidR="009333DA" w:rsidRPr="00965903" w:rsidRDefault="009333DA" w:rsidP="009333DA">
            <w:pPr>
              <w:widowControl/>
              <w:numPr>
                <w:ilvl w:val="0"/>
                <w:numId w:val="2"/>
              </w:numPr>
              <w:adjustRightInd w:val="0"/>
              <w:ind w:left="147" w:hanging="283"/>
              <w:contextualSpacing/>
              <w:rPr>
                <w:color w:val="000000" w:themeColor="text1"/>
              </w:rPr>
            </w:pPr>
            <w:r w:rsidRPr="00965903">
              <w:rPr>
                <w:color w:val="000000" w:themeColor="text1"/>
              </w:rPr>
              <w:t xml:space="preserve">Contact Trust Moving and Handling Advisors (see last page of risk assessment for contact details) or Occupational Health Advisors where necessary and ask for specific guidance about work requirements.  </w:t>
            </w:r>
          </w:p>
          <w:p w14:paraId="6E05A197" w14:textId="77777777" w:rsidR="009333DA" w:rsidRPr="00965903" w:rsidRDefault="009333DA" w:rsidP="009333DA">
            <w:pPr>
              <w:widowControl/>
              <w:numPr>
                <w:ilvl w:val="0"/>
                <w:numId w:val="2"/>
              </w:numPr>
              <w:adjustRightInd w:val="0"/>
              <w:ind w:left="147" w:hanging="283"/>
              <w:contextualSpacing/>
              <w:rPr>
                <w:color w:val="000000" w:themeColor="text1"/>
              </w:rPr>
            </w:pPr>
            <w:r w:rsidRPr="00965903">
              <w:rPr>
                <w:color w:val="000000" w:themeColor="text1"/>
              </w:rPr>
              <w:t>Make reasonable adjustments to working practice in line with this advice.</w:t>
            </w:r>
          </w:p>
          <w:p w14:paraId="69150CD2" w14:textId="77777777" w:rsidR="009333DA" w:rsidRPr="00965903" w:rsidRDefault="009333DA" w:rsidP="004D3CA9">
            <w:pPr>
              <w:adjustRightInd w:val="0"/>
              <w:rPr>
                <w:color w:val="000000" w:themeColor="text1"/>
              </w:rPr>
            </w:pPr>
          </w:p>
        </w:tc>
        <w:tc>
          <w:tcPr>
            <w:tcW w:w="4323" w:type="dxa"/>
          </w:tcPr>
          <w:p w14:paraId="6799D4F0" w14:textId="77777777" w:rsidR="009333DA" w:rsidRPr="00965903" w:rsidRDefault="009333DA" w:rsidP="004D3CA9"/>
        </w:tc>
      </w:tr>
      <w:tr w:rsidR="009333DA" w:rsidRPr="00965903" w14:paraId="29D4B348" w14:textId="77777777" w:rsidTr="004D3CA9">
        <w:tc>
          <w:tcPr>
            <w:tcW w:w="13948" w:type="dxa"/>
            <w:gridSpan w:val="5"/>
            <w:shd w:val="clear" w:color="auto" w:fill="BFBFBF" w:themeFill="background1" w:themeFillShade="BF"/>
          </w:tcPr>
          <w:p w14:paraId="5525E526" w14:textId="77777777" w:rsidR="009333DA" w:rsidRPr="00965903" w:rsidRDefault="009333DA" w:rsidP="009333DA">
            <w:pPr>
              <w:widowControl/>
              <w:numPr>
                <w:ilvl w:val="0"/>
                <w:numId w:val="3"/>
              </w:numPr>
              <w:autoSpaceDE/>
              <w:autoSpaceDN/>
              <w:ind w:left="426" w:hanging="426"/>
              <w:contextualSpacing/>
            </w:pPr>
            <w:r w:rsidRPr="00965903">
              <w:rPr>
                <w:b/>
              </w:rPr>
              <w:t>Risk of violence and aggression</w:t>
            </w:r>
          </w:p>
        </w:tc>
      </w:tr>
      <w:tr w:rsidR="009333DA" w:rsidRPr="00965903" w14:paraId="6B48BF58" w14:textId="77777777" w:rsidTr="004D3CA9">
        <w:tc>
          <w:tcPr>
            <w:tcW w:w="4026" w:type="dxa"/>
          </w:tcPr>
          <w:p w14:paraId="5FEE87C7" w14:textId="77777777" w:rsidR="009333DA" w:rsidRPr="00965903" w:rsidRDefault="009333DA" w:rsidP="004D3CA9">
            <w:pPr>
              <w:adjustRightInd w:val="0"/>
              <w:jc w:val="both"/>
              <w:rPr>
                <w:color w:val="000000" w:themeColor="text1"/>
              </w:rPr>
            </w:pPr>
            <w:r w:rsidRPr="00965903">
              <w:rPr>
                <w:color w:val="000000" w:themeColor="text1"/>
              </w:rPr>
              <w:t>Is there a high risk of potential or actual aggression within the workplace either at a fixed base or within a community setting?</w:t>
            </w:r>
          </w:p>
        </w:tc>
        <w:tc>
          <w:tcPr>
            <w:tcW w:w="845" w:type="dxa"/>
          </w:tcPr>
          <w:p w14:paraId="5CDBC717" w14:textId="77777777" w:rsidR="009333DA" w:rsidRPr="00965903" w:rsidRDefault="009333DA" w:rsidP="004D3CA9">
            <w:pPr>
              <w:adjustRightInd w:val="0"/>
              <w:jc w:val="both"/>
              <w:rPr>
                <w:color w:val="000000" w:themeColor="text1"/>
              </w:rPr>
            </w:pPr>
          </w:p>
        </w:tc>
        <w:tc>
          <w:tcPr>
            <w:tcW w:w="841" w:type="dxa"/>
          </w:tcPr>
          <w:p w14:paraId="7671A979" w14:textId="77777777" w:rsidR="009333DA" w:rsidRPr="00965903" w:rsidRDefault="009333DA" w:rsidP="004D3CA9">
            <w:pPr>
              <w:adjustRightInd w:val="0"/>
              <w:jc w:val="both"/>
              <w:rPr>
                <w:color w:val="000000" w:themeColor="text1"/>
              </w:rPr>
            </w:pPr>
          </w:p>
        </w:tc>
        <w:tc>
          <w:tcPr>
            <w:tcW w:w="3913" w:type="dxa"/>
          </w:tcPr>
          <w:p w14:paraId="017F8B49" w14:textId="77777777" w:rsidR="009333DA" w:rsidRPr="00965903" w:rsidRDefault="009333DA" w:rsidP="004D3CA9">
            <w:pPr>
              <w:adjustRightInd w:val="0"/>
              <w:jc w:val="both"/>
              <w:rPr>
                <w:color w:val="000000" w:themeColor="text1"/>
              </w:rPr>
            </w:pPr>
            <w:r w:rsidRPr="00965903">
              <w:rPr>
                <w:color w:val="000000" w:themeColor="text1"/>
              </w:rPr>
              <w:t>As a general guideline:</w:t>
            </w:r>
          </w:p>
          <w:p w14:paraId="150F1A9B" w14:textId="77777777" w:rsidR="009333DA" w:rsidRPr="00965903" w:rsidRDefault="009333DA" w:rsidP="004D3CA9">
            <w:pPr>
              <w:adjustRightInd w:val="0"/>
              <w:jc w:val="both"/>
              <w:rPr>
                <w:color w:val="000000" w:themeColor="text1"/>
              </w:rPr>
            </w:pPr>
            <w:r w:rsidRPr="00965903">
              <w:rPr>
                <w:b/>
                <w:color w:val="000000" w:themeColor="text1"/>
              </w:rPr>
              <w:t>HIGH</w:t>
            </w:r>
            <w:r w:rsidRPr="00965903">
              <w:rPr>
                <w:color w:val="000000" w:themeColor="text1"/>
              </w:rPr>
              <w:t xml:space="preserve"> risk – Adult and older person’s mental health wards.</w:t>
            </w:r>
            <w:r>
              <w:rPr>
                <w:color w:val="000000" w:themeColor="text1"/>
              </w:rPr>
              <w:t xml:space="preserve">  Physical health wards may also be high risk, depending on the patient group.</w:t>
            </w:r>
          </w:p>
          <w:p w14:paraId="7F7C70CA" w14:textId="77777777" w:rsidR="009333DA" w:rsidRPr="00965903" w:rsidRDefault="009333DA" w:rsidP="009333DA">
            <w:pPr>
              <w:widowControl/>
              <w:numPr>
                <w:ilvl w:val="0"/>
                <w:numId w:val="4"/>
              </w:numPr>
              <w:adjustRightInd w:val="0"/>
              <w:ind w:left="459" w:hanging="283"/>
              <w:contextualSpacing/>
              <w:jc w:val="both"/>
              <w:rPr>
                <w:color w:val="000000" w:themeColor="text1"/>
              </w:rPr>
            </w:pPr>
            <w:r w:rsidRPr="00965903">
              <w:rPr>
                <w:color w:val="000000" w:themeColor="text1"/>
              </w:rPr>
              <w:t>Consider redeployment to a non-patient area.</w:t>
            </w:r>
          </w:p>
          <w:p w14:paraId="640001D6" w14:textId="77777777" w:rsidR="009333DA" w:rsidRPr="00965903" w:rsidRDefault="009333DA" w:rsidP="009333DA">
            <w:pPr>
              <w:widowControl/>
              <w:numPr>
                <w:ilvl w:val="0"/>
                <w:numId w:val="4"/>
              </w:numPr>
              <w:adjustRightInd w:val="0"/>
              <w:ind w:left="459" w:hanging="283"/>
              <w:contextualSpacing/>
              <w:jc w:val="both"/>
              <w:rPr>
                <w:color w:val="000000" w:themeColor="text1"/>
              </w:rPr>
            </w:pPr>
            <w:r w:rsidRPr="00965903">
              <w:rPr>
                <w:color w:val="000000" w:themeColor="text1"/>
              </w:rPr>
              <w:t xml:space="preserve">Avoid involvement in </w:t>
            </w:r>
            <w:proofErr w:type="gramStart"/>
            <w:r w:rsidRPr="00965903">
              <w:rPr>
                <w:color w:val="000000" w:themeColor="text1"/>
              </w:rPr>
              <w:t>restraint</w:t>
            </w:r>
            <w:proofErr w:type="gramEnd"/>
          </w:p>
          <w:p w14:paraId="6F534821" w14:textId="77777777" w:rsidR="009333DA" w:rsidRPr="00965903" w:rsidRDefault="009333DA" w:rsidP="009333DA">
            <w:pPr>
              <w:widowControl/>
              <w:numPr>
                <w:ilvl w:val="0"/>
                <w:numId w:val="4"/>
              </w:numPr>
              <w:adjustRightInd w:val="0"/>
              <w:ind w:left="459" w:hanging="283"/>
              <w:contextualSpacing/>
              <w:jc w:val="both"/>
              <w:rPr>
                <w:color w:val="000000" w:themeColor="text1"/>
              </w:rPr>
            </w:pPr>
            <w:r w:rsidRPr="00965903">
              <w:rPr>
                <w:color w:val="000000" w:themeColor="text1"/>
              </w:rPr>
              <w:lastRenderedPageBreak/>
              <w:t>Avoid high risk activities such as one to ones and escorting patients.</w:t>
            </w:r>
          </w:p>
          <w:p w14:paraId="69030E93" w14:textId="77777777" w:rsidR="009333DA" w:rsidRPr="00965903" w:rsidRDefault="009333DA" w:rsidP="009333DA">
            <w:pPr>
              <w:widowControl/>
              <w:numPr>
                <w:ilvl w:val="0"/>
                <w:numId w:val="4"/>
              </w:numPr>
              <w:adjustRightInd w:val="0"/>
              <w:ind w:left="459" w:hanging="283"/>
              <w:contextualSpacing/>
              <w:jc w:val="both"/>
              <w:rPr>
                <w:color w:val="000000" w:themeColor="text1"/>
              </w:rPr>
            </w:pPr>
            <w:r w:rsidRPr="00965903">
              <w:rPr>
                <w:color w:val="000000" w:themeColor="text1"/>
              </w:rPr>
              <w:t xml:space="preserve">For community staff risk assess current known </w:t>
            </w:r>
            <w:proofErr w:type="spellStart"/>
            <w:r w:rsidRPr="00965903">
              <w:rPr>
                <w:color w:val="000000" w:themeColor="text1"/>
              </w:rPr>
              <w:t>behaviours</w:t>
            </w:r>
            <w:proofErr w:type="spellEnd"/>
            <w:r w:rsidRPr="00965903">
              <w:rPr>
                <w:color w:val="000000" w:themeColor="text1"/>
              </w:rPr>
              <w:t xml:space="preserve"> of patients.  Consider temporary removal of high risk or unpredictable patients from work list.  Continue current practice for new patients of double up visits with 2 staff.</w:t>
            </w:r>
          </w:p>
          <w:p w14:paraId="35530F85" w14:textId="77777777" w:rsidR="009333DA" w:rsidRPr="00965903" w:rsidRDefault="009333DA" w:rsidP="004D3CA9">
            <w:pPr>
              <w:adjustRightInd w:val="0"/>
              <w:jc w:val="both"/>
              <w:rPr>
                <w:color w:val="000000" w:themeColor="text1"/>
              </w:rPr>
            </w:pPr>
            <w:r w:rsidRPr="00965903">
              <w:rPr>
                <w:b/>
                <w:color w:val="000000" w:themeColor="text1"/>
              </w:rPr>
              <w:t>MEDIUM</w:t>
            </w:r>
            <w:r w:rsidRPr="00965903">
              <w:rPr>
                <w:color w:val="000000" w:themeColor="text1"/>
              </w:rPr>
              <w:t xml:space="preserve"> risk – Patient area, including outpatients.</w:t>
            </w:r>
          </w:p>
          <w:p w14:paraId="4E872D4B" w14:textId="77777777" w:rsidR="009333DA" w:rsidRPr="00965903" w:rsidRDefault="009333DA" w:rsidP="009333DA">
            <w:pPr>
              <w:widowControl/>
              <w:numPr>
                <w:ilvl w:val="0"/>
                <w:numId w:val="5"/>
              </w:numPr>
              <w:adjustRightInd w:val="0"/>
              <w:ind w:left="459" w:hanging="283"/>
              <w:contextualSpacing/>
              <w:rPr>
                <w:color w:val="000000" w:themeColor="text1"/>
              </w:rPr>
            </w:pPr>
            <w:r w:rsidRPr="00965903">
              <w:rPr>
                <w:color w:val="000000" w:themeColor="text1"/>
              </w:rPr>
              <w:t xml:space="preserve">Consider current patients and usual </w:t>
            </w:r>
            <w:proofErr w:type="spellStart"/>
            <w:r w:rsidRPr="00965903">
              <w:rPr>
                <w:color w:val="000000" w:themeColor="text1"/>
              </w:rPr>
              <w:t>behaviours</w:t>
            </w:r>
            <w:proofErr w:type="spellEnd"/>
            <w:r w:rsidRPr="00965903">
              <w:rPr>
                <w:color w:val="000000" w:themeColor="text1"/>
              </w:rPr>
              <w:t xml:space="preserve"> on a risk basis.  Consider temporary allocation of </w:t>
            </w:r>
            <w:proofErr w:type="gramStart"/>
            <w:r w:rsidRPr="00965903">
              <w:rPr>
                <w:color w:val="000000" w:themeColor="text1"/>
              </w:rPr>
              <w:t>high risk</w:t>
            </w:r>
            <w:proofErr w:type="gramEnd"/>
            <w:r w:rsidRPr="00965903">
              <w:rPr>
                <w:color w:val="000000" w:themeColor="text1"/>
              </w:rPr>
              <w:t xml:space="preserve"> patients to other staff or carry out telephone appointments.</w:t>
            </w:r>
          </w:p>
          <w:p w14:paraId="32E17721" w14:textId="77777777" w:rsidR="009333DA" w:rsidRPr="00965903" w:rsidRDefault="009333DA" w:rsidP="004D3CA9">
            <w:pPr>
              <w:adjustRightInd w:val="0"/>
              <w:jc w:val="both"/>
              <w:rPr>
                <w:color w:val="000000" w:themeColor="text1"/>
              </w:rPr>
            </w:pPr>
            <w:r w:rsidRPr="00965903">
              <w:rPr>
                <w:b/>
                <w:color w:val="000000" w:themeColor="text1"/>
              </w:rPr>
              <w:t>LOW</w:t>
            </w:r>
            <w:r w:rsidRPr="00965903">
              <w:rPr>
                <w:color w:val="000000" w:themeColor="text1"/>
              </w:rPr>
              <w:t xml:space="preserve"> risk </w:t>
            </w:r>
            <w:proofErr w:type="gramStart"/>
            <w:r w:rsidRPr="00965903">
              <w:rPr>
                <w:color w:val="000000" w:themeColor="text1"/>
              </w:rPr>
              <w:t>-  Non</w:t>
            </w:r>
            <w:proofErr w:type="gramEnd"/>
            <w:r w:rsidRPr="00965903">
              <w:rPr>
                <w:color w:val="000000" w:themeColor="text1"/>
              </w:rPr>
              <w:t>-patient areas such as offices.</w:t>
            </w:r>
          </w:p>
          <w:p w14:paraId="0EA40183" w14:textId="77777777" w:rsidR="009333DA" w:rsidRPr="00965903" w:rsidRDefault="009333DA" w:rsidP="009333DA">
            <w:pPr>
              <w:widowControl/>
              <w:numPr>
                <w:ilvl w:val="0"/>
                <w:numId w:val="5"/>
              </w:numPr>
              <w:adjustRightInd w:val="0"/>
              <w:ind w:left="459" w:hanging="283"/>
              <w:contextualSpacing/>
              <w:jc w:val="both"/>
              <w:rPr>
                <w:color w:val="000000" w:themeColor="text1"/>
              </w:rPr>
            </w:pPr>
            <w:r w:rsidRPr="00965903">
              <w:rPr>
                <w:color w:val="000000" w:themeColor="text1"/>
              </w:rPr>
              <w:t>Review the risk and make changes if necessary. E.g. Alternative work location.</w:t>
            </w:r>
          </w:p>
          <w:p w14:paraId="44DAADDF" w14:textId="77777777" w:rsidR="009333DA" w:rsidRPr="00965903" w:rsidRDefault="009333DA" w:rsidP="004D3CA9">
            <w:pPr>
              <w:adjustRightInd w:val="0"/>
              <w:jc w:val="both"/>
              <w:rPr>
                <w:color w:val="000000" w:themeColor="text1"/>
              </w:rPr>
            </w:pPr>
          </w:p>
        </w:tc>
        <w:tc>
          <w:tcPr>
            <w:tcW w:w="4323" w:type="dxa"/>
          </w:tcPr>
          <w:p w14:paraId="144D0F18" w14:textId="77777777" w:rsidR="009333DA" w:rsidRPr="00965903" w:rsidRDefault="009333DA" w:rsidP="004D3CA9"/>
        </w:tc>
      </w:tr>
      <w:tr w:rsidR="009333DA" w:rsidRPr="00965903" w14:paraId="7F38FE76" w14:textId="77777777" w:rsidTr="004D3CA9">
        <w:tc>
          <w:tcPr>
            <w:tcW w:w="4026" w:type="dxa"/>
          </w:tcPr>
          <w:p w14:paraId="60E17293" w14:textId="77777777" w:rsidR="009333DA" w:rsidRPr="00965903" w:rsidRDefault="009333DA" w:rsidP="004D3CA9">
            <w:pPr>
              <w:adjustRightInd w:val="0"/>
              <w:jc w:val="both"/>
              <w:rPr>
                <w:color w:val="000000" w:themeColor="text1"/>
              </w:rPr>
            </w:pPr>
            <w:r w:rsidRPr="00965903">
              <w:rPr>
                <w:color w:val="000000" w:themeColor="text1"/>
              </w:rPr>
              <w:t>Training</w:t>
            </w:r>
          </w:p>
        </w:tc>
        <w:tc>
          <w:tcPr>
            <w:tcW w:w="845" w:type="dxa"/>
          </w:tcPr>
          <w:p w14:paraId="43F568EA" w14:textId="77777777" w:rsidR="009333DA" w:rsidRPr="00965903" w:rsidRDefault="009333DA" w:rsidP="004D3CA9">
            <w:pPr>
              <w:adjustRightInd w:val="0"/>
              <w:jc w:val="both"/>
              <w:rPr>
                <w:color w:val="000000" w:themeColor="text1"/>
              </w:rPr>
            </w:pPr>
          </w:p>
        </w:tc>
        <w:tc>
          <w:tcPr>
            <w:tcW w:w="841" w:type="dxa"/>
          </w:tcPr>
          <w:p w14:paraId="38C6A7FC" w14:textId="77777777" w:rsidR="009333DA" w:rsidRPr="00965903" w:rsidRDefault="009333DA" w:rsidP="004D3CA9">
            <w:pPr>
              <w:adjustRightInd w:val="0"/>
              <w:jc w:val="both"/>
              <w:rPr>
                <w:color w:val="000000" w:themeColor="text1"/>
              </w:rPr>
            </w:pPr>
          </w:p>
        </w:tc>
        <w:tc>
          <w:tcPr>
            <w:tcW w:w="3913" w:type="dxa"/>
          </w:tcPr>
          <w:p w14:paraId="38273342" w14:textId="77777777" w:rsidR="009333DA" w:rsidRPr="00965903" w:rsidRDefault="009333DA" w:rsidP="009333DA">
            <w:pPr>
              <w:widowControl/>
              <w:numPr>
                <w:ilvl w:val="0"/>
                <w:numId w:val="5"/>
              </w:numPr>
              <w:adjustRightInd w:val="0"/>
              <w:ind w:left="176" w:hanging="284"/>
              <w:contextualSpacing/>
              <w:jc w:val="both"/>
              <w:rPr>
                <w:color w:val="000000" w:themeColor="text1"/>
              </w:rPr>
            </w:pPr>
            <w:r w:rsidRPr="00965903">
              <w:rPr>
                <w:color w:val="000000" w:themeColor="text1"/>
              </w:rPr>
              <w:t xml:space="preserve">Avoid training in physical interventions.  PMVA trainers will ask attendees if there are any medical reasons that they cannot undertake the training.  The pregnant worker is responsible for providing this </w:t>
            </w:r>
            <w:proofErr w:type="gramStart"/>
            <w:r w:rsidRPr="00965903">
              <w:rPr>
                <w:color w:val="000000" w:themeColor="text1"/>
              </w:rPr>
              <w:t>information</w:t>
            </w:r>
            <w:proofErr w:type="gramEnd"/>
            <w:r w:rsidRPr="00965903">
              <w:rPr>
                <w:color w:val="000000" w:themeColor="text1"/>
              </w:rPr>
              <w:t xml:space="preserve">           </w:t>
            </w:r>
          </w:p>
          <w:p w14:paraId="52E6341B" w14:textId="77777777" w:rsidR="009333DA" w:rsidRPr="00965903" w:rsidRDefault="009333DA" w:rsidP="004D3CA9">
            <w:pPr>
              <w:adjustRightInd w:val="0"/>
              <w:ind w:left="176"/>
              <w:jc w:val="both"/>
              <w:rPr>
                <w:color w:val="000000" w:themeColor="text1"/>
              </w:rPr>
            </w:pPr>
            <w:r w:rsidRPr="00965903">
              <w:rPr>
                <w:color w:val="000000" w:themeColor="text1"/>
              </w:rPr>
              <w:t xml:space="preserve">Staff may be able to observe a </w:t>
            </w:r>
            <w:proofErr w:type="gramStart"/>
            <w:r w:rsidRPr="00965903">
              <w:rPr>
                <w:color w:val="000000" w:themeColor="text1"/>
              </w:rPr>
              <w:t>one day</w:t>
            </w:r>
            <w:proofErr w:type="gramEnd"/>
            <w:r w:rsidRPr="00965903">
              <w:rPr>
                <w:color w:val="000000" w:themeColor="text1"/>
              </w:rPr>
              <w:t xml:space="preserve"> breakaway session or attend for half of the day to be involved in the non-physical </w:t>
            </w:r>
            <w:r w:rsidRPr="00965903">
              <w:rPr>
                <w:color w:val="000000" w:themeColor="text1"/>
              </w:rPr>
              <w:lastRenderedPageBreak/>
              <w:t>aspects of the training.  Confirm with PMVA staff before attending.</w:t>
            </w:r>
          </w:p>
          <w:p w14:paraId="6469D46F" w14:textId="77777777" w:rsidR="009333DA" w:rsidRPr="00965903" w:rsidRDefault="009333DA" w:rsidP="004D3CA9">
            <w:pPr>
              <w:adjustRightInd w:val="0"/>
              <w:jc w:val="both"/>
              <w:rPr>
                <w:color w:val="000000" w:themeColor="text1"/>
              </w:rPr>
            </w:pPr>
          </w:p>
        </w:tc>
        <w:tc>
          <w:tcPr>
            <w:tcW w:w="4323" w:type="dxa"/>
          </w:tcPr>
          <w:p w14:paraId="4B07A45A" w14:textId="77777777" w:rsidR="009333DA" w:rsidRPr="00965903" w:rsidRDefault="009333DA" w:rsidP="004D3CA9"/>
        </w:tc>
      </w:tr>
      <w:tr w:rsidR="009333DA" w:rsidRPr="00965903" w14:paraId="1C3D9C5D" w14:textId="77777777" w:rsidTr="004D3CA9">
        <w:tc>
          <w:tcPr>
            <w:tcW w:w="4026" w:type="dxa"/>
          </w:tcPr>
          <w:p w14:paraId="4886F90A" w14:textId="77777777" w:rsidR="009333DA" w:rsidRPr="00965903" w:rsidRDefault="009333DA" w:rsidP="004D3CA9">
            <w:pPr>
              <w:rPr>
                <w:b/>
              </w:rPr>
            </w:pPr>
            <w:r w:rsidRPr="00965903">
              <w:rPr>
                <w:b/>
              </w:rPr>
              <w:t>Hazard</w:t>
            </w:r>
          </w:p>
        </w:tc>
        <w:tc>
          <w:tcPr>
            <w:tcW w:w="845" w:type="dxa"/>
          </w:tcPr>
          <w:p w14:paraId="7D0CDE5A" w14:textId="77777777" w:rsidR="009333DA" w:rsidRPr="00965903" w:rsidRDefault="009333DA" w:rsidP="004D3CA9">
            <w:pPr>
              <w:adjustRightInd w:val="0"/>
              <w:jc w:val="both"/>
              <w:rPr>
                <w:b/>
                <w:color w:val="000000"/>
              </w:rPr>
            </w:pPr>
            <w:r w:rsidRPr="00965903">
              <w:rPr>
                <w:b/>
                <w:color w:val="000000"/>
              </w:rPr>
              <w:t>YES</w:t>
            </w:r>
          </w:p>
        </w:tc>
        <w:tc>
          <w:tcPr>
            <w:tcW w:w="841" w:type="dxa"/>
          </w:tcPr>
          <w:p w14:paraId="71BB2E36" w14:textId="77777777" w:rsidR="009333DA" w:rsidRPr="00965903" w:rsidRDefault="009333DA" w:rsidP="004D3CA9">
            <w:pPr>
              <w:adjustRightInd w:val="0"/>
              <w:jc w:val="both"/>
              <w:rPr>
                <w:b/>
                <w:color w:val="000000"/>
              </w:rPr>
            </w:pPr>
            <w:r w:rsidRPr="00965903">
              <w:rPr>
                <w:b/>
                <w:color w:val="000000"/>
              </w:rPr>
              <w:t>NO</w:t>
            </w:r>
          </w:p>
        </w:tc>
        <w:tc>
          <w:tcPr>
            <w:tcW w:w="3913" w:type="dxa"/>
          </w:tcPr>
          <w:p w14:paraId="34E8AFD9" w14:textId="77777777" w:rsidR="009333DA" w:rsidRPr="00965903" w:rsidRDefault="009333DA" w:rsidP="004D3CA9">
            <w:pPr>
              <w:adjustRightInd w:val="0"/>
              <w:jc w:val="both"/>
              <w:rPr>
                <w:b/>
                <w:color w:val="000000"/>
              </w:rPr>
            </w:pPr>
            <w:r w:rsidRPr="00965903">
              <w:rPr>
                <w:b/>
                <w:color w:val="000000"/>
              </w:rPr>
              <w:t>Suggested controls</w:t>
            </w:r>
          </w:p>
        </w:tc>
        <w:tc>
          <w:tcPr>
            <w:tcW w:w="4323" w:type="dxa"/>
          </w:tcPr>
          <w:p w14:paraId="5DAEF6C4" w14:textId="77777777" w:rsidR="009333DA" w:rsidRPr="00965903" w:rsidRDefault="009333DA" w:rsidP="004D3CA9">
            <w:pPr>
              <w:adjustRightInd w:val="0"/>
              <w:jc w:val="both"/>
              <w:rPr>
                <w:b/>
                <w:color w:val="000000"/>
              </w:rPr>
            </w:pPr>
            <w:r w:rsidRPr="00965903">
              <w:rPr>
                <w:b/>
                <w:color w:val="000000"/>
              </w:rPr>
              <w:t>Action taken</w:t>
            </w:r>
          </w:p>
        </w:tc>
      </w:tr>
      <w:tr w:rsidR="009333DA" w:rsidRPr="00965903" w14:paraId="786FA1BF" w14:textId="77777777" w:rsidTr="004D3CA9">
        <w:tc>
          <w:tcPr>
            <w:tcW w:w="13948" w:type="dxa"/>
            <w:gridSpan w:val="5"/>
            <w:shd w:val="clear" w:color="auto" w:fill="BFBFBF" w:themeFill="background1" w:themeFillShade="BF"/>
          </w:tcPr>
          <w:p w14:paraId="02A4697D" w14:textId="77777777" w:rsidR="009333DA" w:rsidRPr="00965903" w:rsidRDefault="009333DA" w:rsidP="009333DA">
            <w:pPr>
              <w:widowControl/>
              <w:numPr>
                <w:ilvl w:val="0"/>
                <w:numId w:val="3"/>
              </w:numPr>
              <w:autoSpaceDE/>
              <w:autoSpaceDN/>
              <w:ind w:left="426" w:hanging="426"/>
              <w:contextualSpacing/>
            </w:pPr>
            <w:r>
              <w:rPr>
                <w:b/>
              </w:rPr>
              <w:t>Hazardous substances</w:t>
            </w:r>
          </w:p>
        </w:tc>
      </w:tr>
      <w:tr w:rsidR="009333DA" w:rsidRPr="00965903" w14:paraId="76BD9FA6" w14:textId="77777777" w:rsidTr="004D3CA9">
        <w:tc>
          <w:tcPr>
            <w:tcW w:w="4026" w:type="dxa"/>
          </w:tcPr>
          <w:p w14:paraId="6D9D0536" w14:textId="77777777" w:rsidR="009333DA" w:rsidRPr="00965903" w:rsidRDefault="009333DA" w:rsidP="004D3CA9">
            <w:pPr>
              <w:adjustRightInd w:val="0"/>
              <w:jc w:val="both"/>
              <w:rPr>
                <w:color w:val="000000" w:themeColor="text1"/>
              </w:rPr>
            </w:pPr>
            <w:r w:rsidRPr="00965903">
              <w:rPr>
                <w:color w:val="000000" w:themeColor="text1"/>
              </w:rPr>
              <w:t>Is the New/Expectant Employee likely to be exposed to any hazardous substances or biological agents?</w:t>
            </w:r>
          </w:p>
          <w:p w14:paraId="3BDDDDE1" w14:textId="77777777" w:rsidR="009333DA" w:rsidRPr="00965903" w:rsidRDefault="009333DA" w:rsidP="004D3CA9">
            <w:pPr>
              <w:adjustRightInd w:val="0"/>
              <w:jc w:val="both"/>
              <w:rPr>
                <w:color w:val="000000" w:themeColor="text1"/>
              </w:rPr>
            </w:pPr>
            <w:r w:rsidRPr="00965903">
              <w:rPr>
                <w:color w:val="000000" w:themeColor="text1"/>
              </w:rPr>
              <w:t>E.g.  Chemicals with these labels</w:t>
            </w:r>
          </w:p>
          <w:p w14:paraId="4995E4EB" w14:textId="77777777" w:rsidR="009333DA" w:rsidRPr="00965903" w:rsidRDefault="009333DA" w:rsidP="004D3CA9">
            <w:pPr>
              <w:adjustRightInd w:val="0"/>
              <w:jc w:val="both"/>
              <w:rPr>
                <w:color w:val="000000" w:themeColor="text1"/>
              </w:rPr>
            </w:pPr>
            <w:r w:rsidRPr="00965903">
              <w:rPr>
                <w:noProof/>
                <w:color w:val="000000" w:themeColor="text1"/>
              </w:rPr>
              <mc:AlternateContent>
                <mc:Choice Requires="wps">
                  <w:drawing>
                    <wp:anchor distT="0" distB="0" distL="114300" distR="114300" simplePos="0" relativeHeight="251659264" behindDoc="0" locked="0" layoutInCell="1" allowOverlap="1" wp14:anchorId="002FBD8E" wp14:editId="42878FE8">
                      <wp:simplePos x="0" y="0"/>
                      <wp:positionH relativeFrom="column">
                        <wp:posOffset>-67309</wp:posOffset>
                      </wp:positionH>
                      <wp:positionV relativeFrom="paragraph">
                        <wp:posOffset>19685</wp:posOffset>
                      </wp:positionV>
                      <wp:extent cx="1257300" cy="438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38150"/>
                              </a:xfrm>
                              <a:prstGeom prst="rect">
                                <a:avLst/>
                              </a:prstGeom>
                              <a:solidFill>
                                <a:srgbClr val="FFFFFF"/>
                              </a:solidFill>
                              <a:ln w="9525">
                                <a:noFill/>
                                <a:miter lim="800000"/>
                                <a:headEnd/>
                                <a:tailEnd/>
                              </a:ln>
                            </wps:spPr>
                            <wps:txbx>
                              <w:txbxContent>
                                <w:p w14:paraId="157DEB42" w14:textId="77777777" w:rsidR="009333DA" w:rsidRDefault="009333DA" w:rsidP="009333DA">
                                  <w:r>
                                    <w:rPr>
                                      <w:noProof/>
                                      <w:sz w:val="20"/>
                                    </w:rPr>
                                    <w:drawing>
                                      <wp:inline distT="0" distB="0" distL="0" distR="0" wp14:anchorId="15C08B86" wp14:editId="16B55FF6">
                                        <wp:extent cx="333375" cy="333375"/>
                                        <wp:effectExtent l="0" t="0" r="9525" b="9525"/>
                                        <wp:docPr id="49" name="Picture 49" descr="Skull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skull-jpg#Par.0001.Image " descr="Skull picto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noProof/>
                                      <w:sz w:val="20"/>
                                    </w:rPr>
                                    <w:drawing>
                                      <wp:inline distT="0" distB="0" distL="0" distR="0" wp14:anchorId="472F1065" wp14:editId="7394DD16">
                                        <wp:extent cx="342900" cy="342900"/>
                                        <wp:effectExtent l="0" t="0" r="0" b="0"/>
                                        <wp:docPr id="50" name="Picture 50" descr="exclamation mark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xclamation-mark-jpg#Par.0001.Image " descr="exclamation mark pic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noProof/>
                                      <w:sz w:val="20"/>
                                    </w:rPr>
                                    <w:drawing>
                                      <wp:inline distT="0" distB="0" distL="0" distR="0" wp14:anchorId="30F29280" wp14:editId="64EAF591">
                                        <wp:extent cx="352425" cy="342900"/>
                                        <wp:effectExtent l="0" t="0" r="9525" b="0"/>
                                        <wp:docPr id="51" name="Picture 51" descr="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health-hazard-jpg#Par.0001.Image " descr="health hazard pictogr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p w14:paraId="1AB6F9AD" w14:textId="77777777" w:rsidR="009333DA" w:rsidRDefault="009333DA" w:rsidP="009333DA"/>
                                <w:p w14:paraId="78952C40" w14:textId="77777777" w:rsidR="009333DA" w:rsidRDefault="009333DA" w:rsidP="009333DA"/>
                                <w:p w14:paraId="0DCF7B41" w14:textId="77777777" w:rsidR="009333DA" w:rsidRDefault="009333DA" w:rsidP="009333DA"/>
                                <w:p w14:paraId="6BB82495" w14:textId="77777777" w:rsidR="009333DA" w:rsidRDefault="009333DA" w:rsidP="00933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2FBD8E" id="_x0000_t202" coordsize="21600,21600" o:spt="202" path="m,l,21600r21600,l21600,xe">
                      <v:stroke joinstyle="miter"/>
                      <v:path gradientshapeok="t" o:connecttype="rect"/>
                    </v:shapetype>
                    <v:shape id="Text Box 2" o:spid="_x0000_s1026" type="#_x0000_t202" style="position:absolute;left:0;text-align:left;margin-left:-5.3pt;margin-top:1.55pt;width:9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" stroked="f">
                      <v:textbox>
                        <w:txbxContent>
                          <w:p w14:paraId="157DEB42" w14:textId="77777777" w:rsidR="009333DA" w:rsidRDefault="009333DA" w:rsidP="009333DA">
                            <w:r>
                              <w:rPr>
                                <w:noProof/>
                                <w:sz w:val="20"/>
                              </w:rPr>
                              <w:drawing>
                                <wp:inline distT="0" distB="0" distL="0" distR="0" wp14:anchorId="15C08B86" wp14:editId="16B55FF6">
                                  <wp:extent cx="333375" cy="333375"/>
                                  <wp:effectExtent l="0" t="0" r="9525" b="9525"/>
                                  <wp:docPr id="49" name="Picture 49" descr="Skull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skull-jpg#Par.0001.Image " descr="Skull picto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noProof/>
                                <w:sz w:val="20"/>
                              </w:rPr>
                              <w:drawing>
                                <wp:inline distT="0" distB="0" distL="0" distR="0" wp14:anchorId="472F1065" wp14:editId="7394DD16">
                                  <wp:extent cx="342900" cy="342900"/>
                                  <wp:effectExtent l="0" t="0" r="0" b="0"/>
                                  <wp:docPr id="50" name="Picture 50" descr="exclamation mark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exclamation-mark-jpg#Par.0001.Image " descr="exclamation mark picto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noProof/>
                                <w:sz w:val="20"/>
                              </w:rPr>
                              <w:drawing>
                                <wp:inline distT="0" distB="0" distL="0" distR="0" wp14:anchorId="30F29280" wp14:editId="64EAF591">
                                  <wp:extent cx="352425" cy="342900"/>
                                  <wp:effectExtent l="0" t="0" r="9525" b="0"/>
                                  <wp:docPr id="51" name="Picture 51" descr="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customer-service/ghs/health-hazard-jpg#Par.0001.Image " descr="health hazard pictogra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p w14:paraId="1AB6F9AD" w14:textId="77777777" w:rsidR="009333DA" w:rsidRDefault="009333DA" w:rsidP="009333DA"/>
                          <w:p w14:paraId="78952C40" w14:textId="77777777" w:rsidR="009333DA" w:rsidRDefault="009333DA" w:rsidP="009333DA"/>
                          <w:p w14:paraId="0DCF7B41" w14:textId="77777777" w:rsidR="009333DA" w:rsidRDefault="009333DA" w:rsidP="009333DA"/>
                          <w:p w14:paraId="6BB82495" w14:textId="77777777" w:rsidR="009333DA" w:rsidRDefault="009333DA" w:rsidP="009333DA"/>
                        </w:txbxContent>
                      </v:textbox>
                    </v:shape>
                  </w:pict>
                </mc:Fallback>
              </mc:AlternateContent>
            </w:r>
            <w:r w:rsidRPr="00965903">
              <w:rPr>
                <w:color w:val="000000" w:themeColor="text1"/>
              </w:rPr>
              <w:t xml:space="preserve">          </w:t>
            </w:r>
          </w:p>
          <w:p w14:paraId="167BDF98" w14:textId="77777777" w:rsidR="009333DA" w:rsidRPr="00965903" w:rsidRDefault="009333DA" w:rsidP="004D3CA9">
            <w:pPr>
              <w:adjustRightInd w:val="0"/>
              <w:jc w:val="both"/>
              <w:rPr>
                <w:color w:val="000000" w:themeColor="text1"/>
              </w:rPr>
            </w:pPr>
          </w:p>
          <w:p w14:paraId="293D83FD" w14:textId="77777777" w:rsidR="009333DA" w:rsidRPr="00965903" w:rsidRDefault="009333DA" w:rsidP="004D3CA9">
            <w:pPr>
              <w:adjustRightInd w:val="0"/>
              <w:jc w:val="both"/>
              <w:rPr>
                <w:color w:val="000000" w:themeColor="text1"/>
              </w:rPr>
            </w:pPr>
          </w:p>
          <w:p w14:paraId="37FD5C79" w14:textId="77777777" w:rsidR="009333DA" w:rsidRPr="00965903" w:rsidRDefault="009333DA" w:rsidP="004D3CA9">
            <w:pPr>
              <w:adjustRightInd w:val="0"/>
              <w:jc w:val="both"/>
              <w:rPr>
                <w:color w:val="000000" w:themeColor="text1"/>
              </w:rPr>
            </w:pPr>
            <w:r w:rsidRPr="00965903">
              <w:rPr>
                <w:color w:val="000000" w:themeColor="text1"/>
              </w:rPr>
              <w:t>These indicate that substances are toxic or hazardous to human health.</w:t>
            </w:r>
          </w:p>
          <w:p w14:paraId="0DD16673" w14:textId="77777777" w:rsidR="009333DA" w:rsidRPr="00965903" w:rsidRDefault="009333DA" w:rsidP="004D3CA9">
            <w:pPr>
              <w:adjustRightInd w:val="0"/>
              <w:jc w:val="both"/>
              <w:rPr>
                <w:color w:val="000000" w:themeColor="text1"/>
              </w:rPr>
            </w:pPr>
          </w:p>
          <w:p w14:paraId="3554111C" w14:textId="77777777" w:rsidR="009333DA" w:rsidRPr="00965903" w:rsidRDefault="009333DA" w:rsidP="004D3CA9">
            <w:pPr>
              <w:adjustRightInd w:val="0"/>
              <w:jc w:val="both"/>
              <w:rPr>
                <w:color w:val="000000" w:themeColor="text1"/>
              </w:rPr>
            </w:pPr>
            <w:r w:rsidRPr="00965903">
              <w:rPr>
                <w:color w:val="000000" w:themeColor="text1"/>
              </w:rPr>
              <w:t>Biological hazards – Blood, other bodily fluids, viruses etc.</w:t>
            </w:r>
          </w:p>
        </w:tc>
        <w:tc>
          <w:tcPr>
            <w:tcW w:w="845" w:type="dxa"/>
          </w:tcPr>
          <w:p w14:paraId="75213603" w14:textId="77777777" w:rsidR="009333DA" w:rsidRPr="00965903" w:rsidRDefault="009333DA" w:rsidP="004D3CA9">
            <w:pPr>
              <w:adjustRightInd w:val="0"/>
              <w:jc w:val="both"/>
              <w:rPr>
                <w:color w:val="000000" w:themeColor="text1"/>
              </w:rPr>
            </w:pPr>
          </w:p>
        </w:tc>
        <w:tc>
          <w:tcPr>
            <w:tcW w:w="841" w:type="dxa"/>
          </w:tcPr>
          <w:p w14:paraId="1621FEF0" w14:textId="77777777" w:rsidR="009333DA" w:rsidRPr="00965903" w:rsidRDefault="009333DA" w:rsidP="004D3CA9">
            <w:pPr>
              <w:adjustRightInd w:val="0"/>
              <w:jc w:val="both"/>
              <w:rPr>
                <w:color w:val="000000" w:themeColor="text1"/>
              </w:rPr>
            </w:pPr>
          </w:p>
        </w:tc>
        <w:tc>
          <w:tcPr>
            <w:tcW w:w="3913" w:type="dxa"/>
          </w:tcPr>
          <w:p w14:paraId="313DFBC1" w14:textId="77777777" w:rsidR="009333DA" w:rsidRDefault="009333DA" w:rsidP="004D3CA9">
            <w:pPr>
              <w:adjustRightInd w:val="0"/>
              <w:jc w:val="both"/>
              <w:rPr>
                <w:color w:val="000000" w:themeColor="text1"/>
              </w:rPr>
            </w:pPr>
            <w:r>
              <w:rPr>
                <w:color w:val="000000" w:themeColor="text1"/>
              </w:rPr>
              <w:t>Avoid use or exposure to chemicals as far as possible.</w:t>
            </w:r>
          </w:p>
          <w:p w14:paraId="31EFE84A" w14:textId="77777777" w:rsidR="009333DA" w:rsidRDefault="009333DA" w:rsidP="004D3CA9">
            <w:pPr>
              <w:adjustRightInd w:val="0"/>
              <w:jc w:val="both"/>
              <w:rPr>
                <w:color w:val="000000" w:themeColor="text1"/>
              </w:rPr>
            </w:pPr>
          </w:p>
          <w:p w14:paraId="5BAF3C2B" w14:textId="77777777" w:rsidR="009333DA" w:rsidRDefault="009333DA" w:rsidP="004D3CA9">
            <w:pPr>
              <w:adjustRightInd w:val="0"/>
              <w:jc w:val="both"/>
              <w:rPr>
                <w:color w:val="000000" w:themeColor="text1"/>
              </w:rPr>
            </w:pPr>
            <w:r>
              <w:rPr>
                <w:color w:val="000000" w:themeColor="text1"/>
              </w:rPr>
              <w:t>If not possible, u</w:t>
            </w:r>
            <w:r w:rsidRPr="00965903">
              <w:rPr>
                <w:color w:val="000000" w:themeColor="text1"/>
              </w:rPr>
              <w:t>se identified PPE, COSHH guidance and adhere to identified, safe working practices.</w:t>
            </w:r>
          </w:p>
          <w:p w14:paraId="6CA41CED" w14:textId="77777777" w:rsidR="009333DA" w:rsidRDefault="009333DA" w:rsidP="004D3CA9">
            <w:pPr>
              <w:adjustRightInd w:val="0"/>
              <w:jc w:val="both"/>
              <w:rPr>
                <w:color w:val="000000" w:themeColor="text1"/>
              </w:rPr>
            </w:pPr>
          </w:p>
          <w:p w14:paraId="6EF6B219" w14:textId="77777777" w:rsidR="009333DA" w:rsidRPr="00965903" w:rsidRDefault="009333DA" w:rsidP="004D3CA9">
            <w:pPr>
              <w:adjustRightInd w:val="0"/>
              <w:jc w:val="both"/>
              <w:rPr>
                <w:color w:val="000000" w:themeColor="text1"/>
              </w:rPr>
            </w:pPr>
            <w:r>
              <w:rPr>
                <w:color w:val="000000" w:themeColor="text1"/>
              </w:rPr>
              <w:t>Staff should not work with anything that is labelled as a mutagen.</w:t>
            </w:r>
          </w:p>
        </w:tc>
        <w:tc>
          <w:tcPr>
            <w:tcW w:w="4323" w:type="dxa"/>
          </w:tcPr>
          <w:p w14:paraId="091B489F" w14:textId="77777777" w:rsidR="009333DA" w:rsidRPr="00965903" w:rsidRDefault="009333DA" w:rsidP="004D3CA9"/>
        </w:tc>
      </w:tr>
      <w:tr w:rsidR="009333DA" w:rsidRPr="00965903" w14:paraId="0D027084" w14:textId="77777777" w:rsidTr="004D3CA9">
        <w:tc>
          <w:tcPr>
            <w:tcW w:w="4026" w:type="dxa"/>
          </w:tcPr>
          <w:p w14:paraId="63A2A3BB" w14:textId="77777777" w:rsidR="009333DA" w:rsidRPr="00965903" w:rsidRDefault="009333DA" w:rsidP="004D3CA9">
            <w:pPr>
              <w:adjustRightInd w:val="0"/>
              <w:rPr>
                <w:color w:val="000000" w:themeColor="text1"/>
              </w:rPr>
            </w:pPr>
            <w:r w:rsidRPr="00965903">
              <w:rPr>
                <w:color w:val="000000" w:themeColor="text1"/>
              </w:rPr>
              <w:t xml:space="preserve">Are they </w:t>
            </w:r>
            <w:proofErr w:type="gramStart"/>
            <w:r w:rsidRPr="00965903">
              <w:rPr>
                <w:color w:val="000000" w:themeColor="text1"/>
              </w:rPr>
              <w:t>up-to-date</w:t>
            </w:r>
            <w:proofErr w:type="gramEnd"/>
            <w:r w:rsidRPr="00965903">
              <w:rPr>
                <w:color w:val="000000" w:themeColor="text1"/>
              </w:rPr>
              <w:t xml:space="preserve"> with their </w:t>
            </w:r>
            <w:proofErr w:type="spellStart"/>
            <w:r w:rsidRPr="00965903">
              <w:rPr>
                <w:color w:val="000000" w:themeColor="text1"/>
              </w:rPr>
              <w:t>immunisation</w:t>
            </w:r>
            <w:proofErr w:type="spellEnd"/>
            <w:r w:rsidRPr="00965903">
              <w:rPr>
                <w:color w:val="000000" w:themeColor="text1"/>
              </w:rPr>
              <w:t xml:space="preserve"> </w:t>
            </w:r>
            <w:proofErr w:type="spellStart"/>
            <w:r w:rsidRPr="00965903">
              <w:rPr>
                <w:color w:val="000000" w:themeColor="text1"/>
              </w:rPr>
              <w:t>programme</w:t>
            </w:r>
            <w:proofErr w:type="spellEnd"/>
            <w:r w:rsidRPr="00965903">
              <w:rPr>
                <w:color w:val="000000" w:themeColor="text1"/>
              </w:rPr>
              <w:t>?</w:t>
            </w:r>
          </w:p>
        </w:tc>
        <w:tc>
          <w:tcPr>
            <w:tcW w:w="845" w:type="dxa"/>
          </w:tcPr>
          <w:p w14:paraId="717023A8" w14:textId="77777777" w:rsidR="009333DA" w:rsidRPr="00965903" w:rsidRDefault="009333DA" w:rsidP="004D3CA9">
            <w:pPr>
              <w:adjustRightInd w:val="0"/>
              <w:jc w:val="both"/>
              <w:rPr>
                <w:color w:val="000000" w:themeColor="text1"/>
              </w:rPr>
            </w:pPr>
          </w:p>
        </w:tc>
        <w:tc>
          <w:tcPr>
            <w:tcW w:w="841" w:type="dxa"/>
          </w:tcPr>
          <w:p w14:paraId="7614E55B" w14:textId="77777777" w:rsidR="009333DA" w:rsidRPr="00965903" w:rsidRDefault="009333DA" w:rsidP="004D3CA9">
            <w:pPr>
              <w:adjustRightInd w:val="0"/>
              <w:jc w:val="both"/>
              <w:rPr>
                <w:color w:val="000000" w:themeColor="text1"/>
              </w:rPr>
            </w:pPr>
          </w:p>
        </w:tc>
        <w:tc>
          <w:tcPr>
            <w:tcW w:w="3913" w:type="dxa"/>
          </w:tcPr>
          <w:p w14:paraId="1AAFC1AE" w14:textId="77777777" w:rsidR="009333DA" w:rsidRPr="00965903" w:rsidRDefault="009333DA" w:rsidP="004D3CA9">
            <w:pPr>
              <w:adjustRightInd w:val="0"/>
              <w:jc w:val="both"/>
              <w:rPr>
                <w:color w:val="000000" w:themeColor="text1"/>
              </w:rPr>
            </w:pPr>
            <w:r w:rsidRPr="00965903">
              <w:rPr>
                <w:color w:val="000000" w:themeColor="text1"/>
              </w:rPr>
              <w:t>Consider the risk of exposure to blood borne viruses, chicken pox, measles, chemical and biological agents.</w:t>
            </w:r>
          </w:p>
          <w:p w14:paraId="63A60028" w14:textId="77777777" w:rsidR="009333DA" w:rsidRPr="00965903" w:rsidRDefault="009333DA" w:rsidP="004D3CA9">
            <w:pPr>
              <w:adjustRightInd w:val="0"/>
              <w:jc w:val="both"/>
              <w:rPr>
                <w:color w:val="000000" w:themeColor="text1"/>
              </w:rPr>
            </w:pPr>
          </w:p>
        </w:tc>
        <w:tc>
          <w:tcPr>
            <w:tcW w:w="4323" w:type="dxa"/>
          </w:tcPr>
          <w:p w14:paraId="7260F776" w14:textId="77777777" w:rsidR="009333DA" w:rsidRPr="00965903" w:rsidRDefault="009333DA" w:rsidP="004D3CA9"/>
        </w:tc>
      </w:tr>
      <w:tr w:rsidR="009333DA" w:rsidRPr="00965903" w14:paraId="473A264B" w14:textId="77777777" w:rsidTr="004D3CA9">
        <w:tc>
          <w:tcPr>
            <w:tcW w:w="4026" w:type="dxa"/>
          </w:tcPr>
          <w:p w14:paraId="31A33B2A" w14:textId="77777777" w:rsidR="009333DA" w:rsidRPr="00965903" w:rsidRDefault="009333DA" w:rsidP="004D3CA9">
            <w:pPr>
              <w:adjustRightInd w:val="0"/>
              <w:jc w:val="both"/>
              <w:rPr>
                <w:color w:val="000000" w:themeColor="text1"/>
              </w:rPr>
            </w:pPr>
            <w:r w:rsidRPr="00965903">
              <w:rPr>
                <w:color w:val="000000" w:themeColor="text1"/>
              </w:rPr>
              <w:t>Have specific COSHH assessments been carried out for this department?</w:t>
            </w:r>
          </w:p>
          <w:p w14:paraId="5E219179" w14:textId="77777777" w:rsidR="009333DA" w:rsidRPr="00965903" w:rsidRDefault="009333DA" w:rsidP="004D3CA9">
            <w:pPr>
              <w:adjustRightInd w:val="0"/>
              <w:jc w:val="both"/>
              <w:rPr>
                <w:color w:val="000000" w:themeColor="text1"/>
              </w:rPr>
            </w:pPr>
          </w:p>
        </w:tc>
        <w:tc>
          <w:tcPr>
            <w:tcW w:w="845" w:type="dxa"/>
          </w:tcPr>
          <w:p w14:paraId="48D6B948" w14:textId="77777777" w:rsidR="009333DA" w:rsidRPr="00965903" w:rsidRDefault="009333DA" w:rsidP="004D3CA9">
            <w:pPr>
              <w:adjustRightInd w:val="0"/>
              <w:jc w:val="both"/>
              <w:rPr>
                <w:color w:val="000000" w:themeColor="text1"/>
              </w:rPr>
            </w:pPr>
          </w:p>
        </w:tc>
        <w:tc>
          <w:tcPr>
            <w:tcW w:w="841" w:type="dxa"/>
          </w:tcPr>
          <w:p w14:paraId="708ECF54" w14:textId="77777777" w:rsidR="009333DA" w:rsidRPr="00965903" w:rsidRDefault="009333DA" w:rsidP="004D3CA9">
            <w:pPr>
              <w:adjustRightInd w:val="0"/>
              <w:jc w:val="both"/>
              <w:rPr>
                <w:color w:val="000000" w:themeColor="text1"/>
              </w:rPr>
            </w:pPr>
          </w:p>
        </w:tc>
        <w:tc>
          <w:tcPr>
            <w:tcW w:w="3913" w:type="dxa"/>
          </w:tcPr>
          <w:p w14:paraId="31B4B0FE" w14:textId="77777777" w:rsidR="009333DA" w:rsidRPr="00965903" w:rsidRDefault="009333DA" w:rsidP="004D3CA9">
            <w:pPr>
              <w:adjustRightInd w:val="0"/>
              <w:jc w:val="both"/>
              <w:rPr>
                <w:color w:val="000000" w:themeColor="text1"/>
              </w:rPr>
            </w:pPr>
            <w:r w:rsidRPr="00965903">
              <w:rPr>
                <w:color w:val="000000" w:themeColor="text1"/>
              </w:rPr>
              <w:t>Confirm with local manager and review to identify any risks.</w:t>
            </w:r>
          </w:p>
        </w:tc>
        <w:tc>
          <w:tcPr>
            <w:tcW w:w="4323" w:type="dxa"/>
          </w:tcPr>
          <w:p w14:paraId="7BF6D444" w14:textId="77777777" w:rsidR="009333DA" w:rsidRPr="00965903" w:rsidRDefault="009333DA" w:rsidP="004D3CA9"/>
        </w:tc>
      </w:tr>
      <w:tr w:rsidR="009333DA" w:rsidRPr="00965903" w14:paraId="3D0CB65A" w14:textId="77777777" w:rsidTr="004D3CA9">
        <w:tc>
          <w:tcPr>
            <w:tcW w:w="13948" w:type="dxa"/>
            <w:gridSpan w:val="5"/>
            <w:shd w:val="clear" w:color="auto" w:fill="BFBFBF" w:themeFill="background1" w:themeFillShade="BF"/>
          </w:tcPr>
          <w:p w14:paraId="1CDBF32D" w14:textId="77777777" w:rsidR="009333DA" w:rsidRPr="00965903" w:rsidRDefault="009333DA" w:rsidP="009333DA">
            <w:pPr>
              <w:widowControl/>
              <w:numPr>
                <w:ilvl w:val="0"/>
                <w:numId w:val="3"/>
              </w:numPr>
              <w:autoSpaceDE/>
              <w:autoSpaceDN/>
              <w:ind w:left="426" w:hanging="426"/>
              <w:contextualSpacing/>
            </w:pPr>
            <w:r w:rsidRPr="00965903">
              <w:rPr>
                <w:b/>
              </w:rPr>
              <w:t>Display Screen Equipment (DSE)</w:t>
            </w:r>
          </w:p>
        </w:tc>
      </w:tr>
      <w:tr w:rsidR="009333DA" w:rsidRPr="00965903" w14:paraId="53CB7974" w14:textId="77777777" w:rsidTr="004D3CA9">
        <w:tc>
          <w:tcPr>
            <w:tcW w:w="4026" w:type="dxa"/>
          </w:tcPr>
          <w:p w14:paraId="2BBC6C98" w14:textId="77777777" w:rsidR="009333DA" w:rsidRPr="00965903" w:rsidRDefault="009333DA" w:rsidP="004D3CA9">
            <w:pPr>
              <w:adjustRightInd w:val="0"/>
              <w:jc w:val="both"/>
              <w:rPr>
                <w:color w:val="000000" w:themeColor="text1"/>
              </w:rPr>
            </w:pPr>
            <w:r w:rsidRPr="00965903">
              <w:rPr>
                <w:color w:val="000000" w:themeColor="text1"/>
              </w:rPr>
              <w:t>Does the new/expectant mother use display screen equipment?</w:t>
            </w:r>
          </w:p>
        </w:tc>
        <w:tc>
          <w:tcPr>
            <w:tcW w:w="845" w:type="dxa"/>
          </w:tcPr>
          <w:p w14:paraId="769ECB26" w14:textId="77777777" w:rsidR="009333DA" w:rsidRPr="00965903" w:rsidRDefault="009333DA" w:rsidP="004D3CA9">
            <w:pPr>
              <w:adjustRightInd w:val="0"/>
              <w:jc w:val="both"/>
              <w:rPr>
                <w:color w:val="000000" w:themeColor="text1"/>
              </w:rPr>
            </w:pPr>
          </w:p>
        </w:tc>
        <w:tc>
          <w:tcPr>
            <w:tcW w:w="841" w:type="dxa"/>
          </w:tcPr>
          <w:p w14:paraId="44E45908" w14:textId="77777777" w:rsidR="009333DA" w:rsidRPr="00965903" w:rsidRDefault="009333DA" w:rsidP="004D3CA9">
            <w:pPr>
              <w:adjustRightInd w:val="0"/>
              <w:jc w:val="both"/>
              <w:rPr>
                <w:color w:val="000000" w:themeColor="text1"/>
              </w:rPr>
            </w:pPr>
          </w:p>
        </w:tc>
        <w:tc>
          <w:tcPr>
            <w:tcW w:w="3913" w:type="dxa"/>
          </w:tcPr>
          <w:p w14:paraId="073854DD" w14:textId="77777777" w:rsidR="009333DA" w:rsidRPr="00965903" w:rsidRDefault="009333DA" w:rsidP="009333DA">
            <w:pPr>
              <w:widowControl/>
              <w:numPr>
                <w:ilvl w:val="0"/>
                <w:numId w:val="5"/>
              </w:numPr>
              <w:adjustRightInd w:val="0"/>
              <w:ind w:left="176" w:hanging="284"/>
              <w:contextualSpacing/>
              <w:jc w:val="both"/>
              <w:rPr>
                <w:color w:val="000000" w:themeColor="text1"/>
              </w:rPr>
            </w:pPr>
            <w:r w:rsidRPr="00965903">
              <w:rPr>
                <w:color w:val="000000" w:themeColor="text1"/>
              </w:rPr>
              <w:t>Carry out a DSE risk assessment or review an existing one and make reasonable adjustments if required.</w:t>
            </w:r>
          </w:p>
          <w:p w14:paraId="171C444E" w14:textId="77777777" w:rsidR="009333DA" w:rsidRPr="00965903" w:rsidRDefault="009333DA" w:rsidP="004D3CA9">
            <w:pPr>
              <w:adjustRightInd w:val="0"/>
              <w:ind w:left="176"/>
              <w:contextualSpacing/>
              <w:jc w:val="both"/>
              <w:rPr>
                <w:color w:val="000000" w:themeColor="text1"/>
              </w:rPr>
            </w:pPr>
            <w:r w:rsidRPr="00965903">
              <w:rPr>
                <w:color w:val="000000" w:themeColor="text1"/>
              </w:rPr>
              <w:t>Advice can be obtained from a Moving and Handling Advisor or Occupational Health.</w:t>
            </w:r>
            <w:r>
              <w:rPr>
                <w:color w:val="000000" w:themeColor="text1"/>
              </w:rPr>
              <w:t xml:space="preserve"> (See </w:t>
            </w:r>
            <w:hyperlink r:id="rId18" w:history="1">
              <w:r w:rsidRPr="003F61BA">
                <w:rPr>
                  <w:rStyle w:val="Hyperlink"/>
                </w:rPr>
                <w:t>DSE Policy</w:t>
              </w:r>
            </w:hyperlink>
            <w:r>
              <w:rPr>
                <w:color w:val="000000" w:themeColor="text1"/>
              </w:rPr>
              <w:t xml:space="preserve"> for assessment).</w:t>
            </w:r>
          </w:p>
        </w:tc>
        <w:tc>
          <w:tcPr>
            <w:tcW w:w="4323" w:type="dxa"/>
          </w:tcPr>
          <w:p w14:paraId="327529A5" w14:textId="77777777" w:rsidR="009333DA" w:rsidRPr="00965903" w:rsidRDefault="009333DA" w:rsidP="004D3CA9"/>
        </w:tc>
      </w:tr>
      <w:tr w:rsidR="009333DA" w:rsidRPr="00965903" w14:paraId="79813E9C" w14:textId="77777777" w:rsidTr="004D3CA9">
        <w:tc>
          <w:tcPr>
            <w:tcW w:w="4026" w:type="dxa"/>
          </w:tcPr>
          <w:p w14:paraId="3FFF412A" w14:textId="77777777" w:rsidR="009333DA" w:rsidRPr="00965903" w:rsidRDefault="009333DA" w:rsidP="004D3CA9">
            <w:pPr>
              <w:adjustRightInd w:val="0"/>
              <w:jc w:val="both"/>
              <w:rPr>
                <w:color w:val="000000" w:themeColor="text1"/>
              </w:rPr>
            </w:pPr>
            <w:r w:rsidRPr="00965903">
              <w:rPr>
                <w:color w:val="000000" w:themeColor="text1"/>
              </w:rPr>
              <w:t xml:space="preserve">If required, what remedial action has been taken / initiated? </w:t>
            </w:r>
          </w:p>
          <w:p w14:paraId="3E73C2EC" w14:textId="77777777" w:rsidR="009333DA" w:rsidRPr="00965903" w:rsidRDefault="009333DA" w:rsidP="004D3CA9">
            <w:pPr>
              <w:adjustRightInd w:val="0"/>
              <w:jc w:val="both"/>
              <w:rPr>
                <w:color w:val="000000" w:themeColor="text1"/>
              </w:rPr>
            </w:pPr>
          </w:p>
        </w:tc>
        <w:tc>
          <w:tcPr>
            <w:tcW w:w="845" w:type="dxa"/>
          </w:tcPr>
          <w:p w14:paraId="7A09A954" w14:textId="77777777" w:rsidR="009333DA" w:rsidRPr="00965903" w:rsidRDefault="009333DA" w:rsidP="004D3CA9">
            <w:pPr>
              <w:adjustRightInd w:val="0"/>
              <w:jc w:val="both"/>
              <w:rPr>
                <w:color w:val="000000" w:themeColor="text1"/>
              </w:rPr>
            </w:pPr>
          </w:p>
        </w:tc>
        <w:tc>
          <w:tcPr>
            <w:tcW w:w="841" w:type="dxa"/>
          </w:tcPr>
          <w:p w14:paraId="5FB1F44C" w14:textId="77777777" w:rsidR="009333DA" w:rsidRPr="00965903" w:rsidRDefault="009333DA" w:rsidP="004D3CA9">
            <w:pPr>
              <w:adjustRightInd w:val="0"/>
              <w:jc w:val="both"/>
              <w:rPr>
                <w:color w:val="000000" w:themeColor="text1"/>
              </w:rPr>
            </w:pPr>
          </w:p>
        </w:tc>
        <w:tc>
          <w:tcPr>
            <w:tcW w:w="3913" w:type="dxa"/>
          </w:tcPr>
          <w:p w14:paraId="48F60052" w14:textId="77777777" w:rsidR="009333DA" w:rsidRPr="00965903" w:rsidRDefault="009333DA" w:rsidP="009333DA">
            <w:pPr>
              <w:widowControl/>
              <w:numPr>
                <w:ilvl w:val="0"/>
                <w:numId w:val="5"/>
              </w:numPr>
              <w:adjustRightInd w:val="0"/>
              <w:ind w:left="176" w:hanging="284"/>
              <w:contextualSpacing/>
              <w:jc w:val="both"/>
              <w:rPr>
                <w:color w:val="000000" w:themeColor="text1"/>
              </w:rPr>
            </w:pPr>
            <w:r w:rsidRPr="00965903">
              <w:rPr>
                <w:color w:val="000000" w:themeColor="text1"/>
              </w:rPr>
              <w:t>Document exactly what remedial action has been taken / initiated.</w:t>
            </w:r>
          </w:p>
          <w:p w14:paraId="2077152B" w14:textId="77777777" w:rsidR="009333DA" w:rsidRPr="00965903" w:rsidRDefault="009333DA" w:rsidP="004D3CA9">
            <w:pPr>
              <w:adjustRightInd w:val="0"/>
              <w:jc w:val="both"/>
              <w:rPr>
                <w:color w:val="000000" w:themeColor="text1"/>
              </w:rPr>
            </w:pPr>
          </w:p>
          <w:p w14:paraId="1373E220" w14:textId="77777777" w:rsidR="009333DA" w:rsidRPr="00965903" w:rsidRDefault="009333DA" w:rsidP="004D3CA9">
            <w:pPr>
              <w:adjustRightInd w:val="0"/>
              <w:jc w:val="both"/>
              <w:rPr>
                <w:color w:val="000000" w:themeColor="text1"/>
              </w:rPr>
            </w:pPr>
          </w:p>
        </w:tc>
        <w:tc>
          <w:tcPr>
            <w:tcW w:w="4323" w:type="dxa"/>
          </w:tcPr>
          <w:p w14:paraId="5FB68E62" w14:textId="77777777" w:rsidR="009333DA" w:rsidRPr="00965903" w:rsidRDefault="009333DA" w:rsidP="004D3CA9"/>
        </w:tc>
      </w:tr>
      <w:tr w:rsidR="009333DA" w:rsidRPr="00965903" w14:paraId="553C935E" w14:textId="77777777" w:rsidTr="004D3CA9">
        <w:tc>
          <w:tcPr>
            <w:tcW w:w="4026" w:type="dxa"/>
          </w:tcPr>
          <w:p w14:paraId="6E4BCDEC" w14:textId="77777777" w:rsidR="009333DA" w:rsidRPr="00965903" w:rsidRDefault="009333DA" w:rsidP="004D3CA9">
            <w:pPr>
              <w:rPr>
                <w:b/>
              </w:rPr>
            </w:pPr>
            <w:r w:rsidRPr="00965903">
              <w:rPr>
                <w:b/>
              </w:rPr>
              <w:t>Hazard</w:t>
            </w:r>
          </w:p>
        </w:tc>
        <w:tc>
          <w:tcPr>
            <w:tcW w:w="845" w:type="dxa"/>
          </w:tcPr>
          <w:p w14:paraId="6D27BC43" w14:textId="77777777" w:rsidR="009333DA" w:rsidRPr="00965903" w:rsidRDefault="009333DA" w:rsidP="004D3CA9">
            <w:pPr>
              <w:adjustRightInd w:val="0"/>
              <w:jc w:val="both"/>
              <w:rPr>
                <w:b/>
                <w:color w:val="000000"/>
              </w:rPr>
            </w:pPr>
            <w:r w:rsidRPr="00965903">
              <w:rPr>
                <w:b/>
                <w:color w:val="000000"/>
              </w:rPr>
              <w:t>YES</w:t>
            </w:r>
          </w:p>
        </w:tc>
        <w:tc>
          <w:tcPr>
            <w:tcW w:w="841" w:type="dxa"/>
          </w:tcPr>
          <w:p w14:paraId="286E34FA" w14:textId="77777777" w:rsidR="009333DA" w:rsidRPr="00965903" w:rsidRDefault="009333DA" w:rsidP="004D3CA9">
            <w:pPr>
              <w:adjustRightInd w:val="0"/>
              <w:jc w:val="both"/>
              <w:rPr>
                <w:b/>
                <w:color w:val="000000"/>
              </w:rPr>
            </w:pPr>
            <w:r w:rsidRPr="00965903">
              <w:rPr>
                <w:b/>
                <w:color w:val="000000"/>
              </w:rPr>
              <w:t>NO</w:t>
            </w:r>
          </w:p>
        </w:tc>
        <w:tc>
          <w:tcPr>
            <w:tcW w:w="3913" w:type="dxa"/>
          </w:tcPr>
          <w:p w14:paraId="26F31E2F" w14:textId="77777777" w:rsidR="009333DA" w:rsidRPr="00965903" w:rsidRDefault="009333DA" w:rsidP="004D3CA9">
            <w:pPr>
              <w:adjustRightInd w:val="0"/>
              <w:jc w:val="both"/>
              <w:rPr>
                <w:b/>
                <w:color w:val="000000"/>
              </w:rPr>
            </w:pPr>
            <w:r w:rsidRPr="00965903">
              <w:rPr>
                <w:b/>
                <w:color w:val="000000"/>
              </w:rPr>
              <w:t>Suggested controls</w:t>
            </w:r>
          </w:p>
        </w:tc>
        <w:tc>
          <w:tcPr>
            <w:tcW w:w="4323" w:type="dxa"/>
          </w:tcPr>
          <w:p w14:paraId="57D9AFDD" w14:textId="77777777" w:rsidR="009333DA" w:rsidRPr="00965903" w:rsidRDefault="009333DA" w:rsidP="004D3CA9">
            <w:pPr>
              <w:adjustRightInd w:val="0"/>
              <w:jc w:val="both"/>
              <w:rPr>
                <w:b/>
                <w:color w:val="000000"/>
              </w:rPr>
            </w:pPr>
            <w:r w:rsidRPr="00965903">
              <w:rPr>
                <w:b/>
                <w:color w:val="000000"/>
              </w:rPr>
              <w:t>Action taken</w:t>
            </w:r>
          </w:p>
        </w:tc>
      </w:tr>
      <w:tr w:rsidR="009333DA" w:rsidRPr="00965903" w14:paraId="4435E8F9" w14:textId="77777777" w:rsidTr="004D3CA9">
        <w:tc>
          <w:tcPr>
            <w:tcW w:w="13948" w:type="dxa"/>
            <w:gridSpan w:val="5"/>
            <w:shd w:val="clear" w:color="auto" w:fill="BFBFBF" w:themeFill="background1" w:themeFillShade="BF"/>
          </w:tcPr>
          <w:p w14:paraId="0FEE4E13" w14:textId="77777777" w:rsidR="009333DA" w:rsidRPr="00965903" w:rsidRDefault="009333DA" w:rsidP="009333DA">
            <w:pPr>
              <w:widowControl/>
              <w:numPr>
                <w:ilvl w:val="0"/>
                <w:numId w:val="3"/>
              </w:numPr>
              <w:autoSpaceDE/>
              <w:autoSpaceDN/>
              <w:ind w:left="426" w:hanging="426"/>
              <w:contextualSpacing/>
            </w:pPr>
            <w:r w:rsidRPr="00965903">
              <w:rPr>
                <w:b/>
                <w:bCs/>
                <w:color w:val="000000"/>
              </w:rPr>
              <w:t>Use of Machinery or equipment</w:t>
            </w:r>
          </w:p>
        </w:tc>
      </w:tr>
      <w:tr w:rsidR="009333DA" w:rsidRPr="00965903" w14:paraId="1A1B1FAC" w14:textId="77777777" w:rsidTr="004D3CA9">
        <w:tc>
          <w:tcPr>
            <w:tcW w:w="4026" w:type="dxa"/>
          </w:tcPr>
          <w:p w14:paraId="63376987" w14:textId="77777777" w:rsidR="009333DA" w:rsidRPr="00965903" w:rsidRDefault="009333DA" w:rsidP="004D3CA9">
            <w:pPr>
              <w:adjustRightInd w:val="0"/>
              <w:jc w:val="both"/>
              <w:rPr>
                <w:color w:val="000000"/>
              </w:rPr>
            </w:pPr>
            <w:r w:rsidRPr="00965903">
              <w:rPr>
                <w:color w:val="000000"/>
              </w:rPr>
              <w:t xml:space="preserve">Is the new/expectant mother likely to use any </w:t>
            </w:r>
            <w:r w:rsidRPr="00965903">
              <w:rPr>
                <w:color w:val="000000"/>
              </w:rPr>
              <w:lastRenderedPageBreak/>
              <w:t xml:space="preserve">machinery/ work equipment? </w:t>
            </w:r>
          </w:p>
          <w:p w14:paraId="5FD84E69" w14:textId="77777777" w:rsidR="009333DA" w:rsidRPr="00965903" w:rsidRDefault="009333DA" w:rsidP="004D3CA9">
            <w:pPr>
              <w:adjustRightInd w:val="0"/>
              <w:jc w:val="both"/>
              <w:rPr>
                <w:color w:val="000000"/>
              </w:rPr>
            </w:pPr>
            <w:r w:rsidRPr="00965903">
              <w:rPr>
                <w:color w:val="000000"/>
              </w:rPr>
              <w:t xml:space="preserve">E.g.  Hoists, tools, examination lights </w:t>
            </w:r>
            <w:proofErr w:type="spellStart"/>
            <w:r w:rsidRPr="00965903">
              <w:rPr>
                <w:color w:val="000000"/>
              </w:rPr>
              <w:t>etc</w:t>
            </w:r>
            <w:proofErr w:type="spellEnd"/>
            <w:r w:rsidRPr="00965903">
              <w:rPr>
                <w:color w:val="000000"/>
              </w:rPr>
              <w:t xml:space="preserve"> </w:t>
            </w:r>
          </w:p>
        </w:tc>
        <w:tc>
          <w:tcPr>
            <w:tcW w:w="845" w:type="dxa"/>
          </w:tcPr>
          <w:p w14:paraId="08450158" w14:textId="77777777" w:rsidR="009333DA" w:rsidRPr="00965903" w:rsidRDefault="009333DA" w:rsidP="004D3CA9"/>
        </w:tc>
        <w:tc>
          <w:tcPr>
            <w:tcW w:w="841" w:type="dxa"/>
          </w:tcPr>
          <w:p w14:paraId="5A512F5C" w14:textId="77777777" w:rsidR="009333DA" w:rsidRPr="00965903" w:rsidRDefault="009333DA" w:rsidP="004D3CA9"/>
        </w:tc>
        <w:tc>
          <w:tcPr>
            <w:tcW w:w="3913" w:type="dxa"/>
          </w:tcPr>
          <w:p w14:paraId="7792C492" w14:textId="77777777" w:rsidR="009333DA" w:rsidRPr="00965903" w:rsidRDefault="009333DA" w:rsidP="004D3CA9"/>
        </w:tc>
        <w:tc>
          <w:tcPr>
            <w:tcW w:w="4323" w:type="dxa"/>
          </w:tcPr>
          <w:p w14:paraId="548C014F" w14:textId="77777777" w:rsidR="009333DA" w:rsidRPr="00965903" w:rsidRDefault="009333DA" w:rsidP="004D3CA9"/>
        </w:tc>
      </w:tr>
      <w:tr w:rsidR="009333DA" w:rsidRPr="00965903" w14:paraId="2B27571E" w14:textId="77777777" w:rsidTr="004D3CA9">
        <w:tc>
          <w:tcPr>
            <w:tcW w:w="4026" w:type="dxa"/>
          </w:tcPr>
          <w:p w14:paraId="1D9AD983" w14:textId="77777777" w:rsidR="009333DA" w:rsidRPr="00965903" w:rsidRDefault="009333DA" w:rsidP="004D3CA9">
            <w:pPr>
              <w:adjustRightInd w:val="0"/>
              <w:jc w:val="both"/>
              <w:rPr>
                <w:color w:val="000000"/>
              </w:rPr>
            </w:pPr>
            <w:r w:rsidRPr="00965903">
              <w:rPr>
                <w:color w:val="000000"/>
              </w:rPr>
              <w:t xml:space="preserve">Does any of the machinery/equipment used present a greater risk to her than to any other worker? </w:t>
            </w:r>
          </w:p>
        </w:tc>
        <w:tc>
          <w:tcPr>
            <w:tcW w:w="845" w:type="dxa"/>
          </w:tcPr>
          <w:p w14:paraId="589729C4" w14:textId="77777777" w:rsidR="009333DA" w:rsidRPr="00965903" w:rsidRDefault="009333DA" w:rsidP="004D3CA9"/>
        </w:tc>
        <w:tc>
          <w:tcPr>
            <w:tcW w:w="841" w:type="dxa"/>
          </w:tcPr>
          <w:p w14:paraId="3A2A205E" w14:textId="77777777" w:rsidR="009333DA" w:rsidRPr="00965903" w:rsidRDefault="009333DA" w:rsidP="004D3CA9"/>
        </w:tc>
        <w:tc>
          <w:tcPr>
            <w:tcW w:w="3913" w:type="dxa"/>
          </w:tcPr>
          <w:p w14:paraId="7D2879A8" w14:textId="77777777" w:rsidR="009333DA" w:rsidRPr="00965903" w:rsidRDefault="009333DA" w:rsidP="009333DA">
            <w:pPr>
              <w:widowControl/>
              <w:numPr>
                <w:ilvl w:val="0"/>
                <w:numId w:val="5"/>
              </w:numPr>
              <w:autoSpaceDE/>
              <w:autoSpaceDN/>
              <w:ind w:left="176" w:hanging="284"/>
              <w:contextualSpacing/>
            </w:pPr>
            <w:r w:rsidRPr="00965903">
              <w:t>Consider ability to get close enough to equipment to operate it without being forced into awkward positions as the pregnancy proceeds.</w:t>
            </w:r>
          </w:p>
          <w:p w14:paraId="14D01520" w14:textId="77777777" w:rsidR="009333DA" w:rsidRPr="00965903" w:rsidRDefault="009333DA" w:rsidP="009333DA">
            <w:pPr>
              <w:widowControl/>
              <w:numPr>
                <w:ilvl w:val="0"/>
                <w:numId w:val="5"/>
              </w:numPr>
              <w:autoSpaceDE/>
              <w:autoSpaceDN/>
              <w:ind w:left="176" w:hanging="284"/>
              <w:contextualSpacing/>
            </w:pPr>
            <w:r w:rsidRPr="00965903">
              <w:t xml:space="preserve">Is the equipment heavy? (Carry out or review manual handling assessment – see </w:t>
            </w:r>
            <w:r w:rsidRPr="00965903">
              <w:rPr>
                <w:b/>
              </w:rPr>
              <w:t>section 1</w:t>
            </w:r>
            <w:r w:rsidRPr="00965903">
              <w:t>).</w:t>
            </w:r>
          </w:p>
        </w:tc>
        <w:tc>
          <w:tcPr>
            <w:tcW w:w="4323" w:type="dxa"/>
          </w:tcPr>
          <w:p w14:paraId="0DC7201B" w14:textId="77777777" w:rsidR="009333DA" w:rsidRPr="00965903" w:rsidRDefault="009333DA" w:rsidP="004D3CA9"/>
        </w:tc>
      </w:tr>
      <w:tr w:rsidR="009333DA" w:rsidRPr="00965903" w14:paraId="25339548" w14:textId="77777777" w:rsidTr="004D3CA9">
        <w:tc>
          <w:tcPr>
            <w:tcW w:w="4026" w:type="dxa"/>
          </w:tcPr>
          <w:p w14:paraId="1F45F34A" w14:textId="77777777" w:rsidR="009333DA" w:rsidRPr="00965903" w:rsidRDefault="009333DA" w:rsidP="004D3CA9">
            <w:r w:rsidRPr="00965903">
              <w:rPr>
                <w:color w:val="000000"/>
              </w:rPr>
              <w:t>Have they been trained and informed regarding the use/hazards of the equipment?</w:t>
            </w:r>
          </w:p>
        </w:tc>
        <w:tc>
          <w:tcPr>
            <w:tcW w:w="845" w:type="dxa"/>
          </w:tcPr>
          <w:p w14:paraId="59932C1B" w14:textId="77777777" w:rsidR="009333DA" w:rsidRPr="00965903" w:rsidRDefault="009333DA" w:rsidP="004D3CA9"/>
        </w:tc>
        <w:tc>
          <w:tcPr>
            <w:tcW w:w="841" w:type="dxa"/>
          </w:tcPr>
          <w:p w14:paraId="7E0FF9EC" w14:textId="77777777" w:rsidR="009333DA" w:rsidRPr="00965903" w:rsidRDefault="009333DA" w:rsidP="004D3CA9"/>
        </w:tc>
        <w:tc>
          <w:tcPr>
            <w:tcW w:w="3913" w:type="dxa"/>
          </w:tcPr>
          <w:p w14:paraId="45F3C513" w14:textId="77777777" w:rsidR="009333DA" w:rsidRPr="00965903" w:rsidRDefault="009333DA" w:rsidP="004D3CA9"/>
        </w:tc>
        <w:tc>
          <w:tcPr>
            <w:tcW w:w="4323" w:type="dxa"/>
          </w:tcPr>
          <w:p w14:paraId="33DC4AF0" w14:textId="77777777" w:rsidR="009333DA" w:rsidRPr="00965903" w:rsidRDefault="009333DA" w:rsidP="004D3CA9"/>
        </w:tc>
      </w:tr>
      <w:tr w:rsidR="009333DA" w:rsidRPr="00965903" w14:paraId="689F11C6" w14:textId="77777777" w:rsidTr="004D3CA9">
        <w:tc>
          <w:tcPr>
            <w:tcW w:w="13948" w:type="dxa"/>
            <w:gridSpan w:val="5"/>
            <w:shd w:val="clear" w:color="auto" w:fill="BFBFBF" w:themeFill="background1" w:themeFillShade="BF"/>
          </w:tcPr>
          <w:p w14:paraId="46F2B88F" w14:textId="77777777" w:rsidR="009333DA" w:rsidRPr="00965903" w:rsidRDefault="009333DA" w:rsidP="009333DA">
            <w:pPr>
              <w:widowControl/>
              <w:numPr>
                <w:ilvl w:val="0"/>
                <w:numId w:val="3"/>
              </w:numPr>
              <w:adjustRightInd w:val="0"/>
              <w:ind w:left="426" w:hanging="426"/>
              <w:contextualSpacing/>
              <w:jc w:val="both"/>
              <w:rPr>
                <w:b/>
                <w:bCs/>
                <w:color w:val="000000"/>
              </w:rPr>
            </w:pPr>
            <w:r w:rsidRPr="00965903">
              <w:rPr>
                <w:b/>
                <w:bCs/>
                <w:color w:val="000000"/>
              </w:rPr>
              <w:t xml:space="preserve">Driving for work </w:t>
            </w:r>
          </w:p>
        </w:tc>
      </w:tr>
      <w:tr w:rsidR="009333DA" w:rsidRPr="00965903" w14:paraId="3C74A338" w14:textId="77777777" w:rsidTr="004D3CA9">
        <w:tc>
          <w:tcPr>
            <w:tcW w:w="4026" w:type="dxa"/>
          </w:tcPr>
          <w:p w14:paraId="3979D23D" w14:textId="77777777" w:rsidR="009333DA" w:rsidRPr="00965903" w:rsidRDefault="009333DA" w:rsidP="004D3CA9">
            <w:pPr>
              <w:adjustRightInd w:val="0"/>
              <w:jc w:val="both"/>
              <w:rPr>
                <w:color w:val="000000" w:themeColor="text1"/>
              </w:rPr>
            </w:pPr>
            <w:r w:rsidRPr="00965903">
              <w:rPr>
                <w:color w:val="000000" w:themeColor="text1"/>
              </w:rPr>
              <w:t xml:space="preserve">Do they drive a vehicle as an integral part of their job? </w:t>
            </w:r>
          </w:p>
        </w:tc>
        <w:tc>
          <w:tcPr>
            <w:tcW w:w="845" w:type="dxa"/>
          </w:tcPr>
          <w:p w14:paraId="11834AED" w14:textId="77777777" w:rsidR="009333DA" w:rsidRPr="00965903" w:rsidRDefault="009333DA" w:rsidP="004D3CA9"/>
        </w:tc>
        <w:tc>
          <w:tcPr>
            <w:tcW w:w="841" w:type="dxa"/>
          </w:tcPr>
          <w:p w14:paraId="74DE14A0" w14:textId="77777777" w:rsidR="009333DA" w:rsidRPr="00965903" w:rsidRDefault="009333DA" w:rsidP="004D3CA9"/>
        </w:tc>
        <w:tc>
          <w:tcPr>
            <w:tcW w:w="3913" w:type="dxa"/>
          </w:tcPr>
          <w:p w14:paraId="06CA369D" w14:textId="77777777" w:rsidR="009333DA" w:rsidRPr="00965903" w:rsidRDefault="009333DA" w:rsidP="009333DA">
            <w:pPr>
              <w:widowControl/>
              <w:numPr>
                <w:ilvl w:val="0"/>
                <w:numId w:val="6"/>
              </w:numPr>
              <w:adjustRightInd w:val="0"/>
              <w:ind w:left="176" w:hanging="284"/>
              <w:contextualSpacing/>
              <w:jc w:val="both"/>
              <w:rPr>
                <w:color w:val="000000" w:themeColor="text1"/>
              </w:rPr>
            </w:pPr>
            <w:r w:rsidRPr="00965903">
              <w:rPr>
                <w:color w:val="000000" w:themeColor="text1"/>
              </w:rPr>
              <w:t>Consider frequency, distance and type of transport used. Can reasonable adjustments be made to reduce distance and frequency of travelling or driving if appropriate?</w:t>
            </w:r>
          </w:p>
          <w:p w14:paraId="169DDB83" w14:textId="77777777" w:rsidR="009333DA" w:rsidRPr="00965903" w:rsidRDefault="009333DA" w:rsidP="009333DA">
            <w:pPr>
              <w:widowControl/>
              <w:numPr>
                <w:ilvl w:val="0"/>
                <w:numId w:val="6"/>
              </w:numPr>
              <w:adjustRightInd w:val="0"/>
              <w:ind w:left="176" w:hanging="284"/>
              <w:contextualSpacing/>
              <w:jc w:val="both"/>
              <w:rPr>
                <w:color w:val="000000" w:themeColor="text1"/>
              </w:rPr>
            </w:pPr>
            <w:r w:rsidRPr="00965903">
              <w:rPr>
                <w:color w:val="000000" w:themeColor="text1"/>
              </w:rPr>
              <w:t xml:space="preserve">Is the vehicle driving position suitable for driver comfort (for those roles which include driving as part of their employment)? </w:t>
            </w:r>
          </w:p>
          <w:p w14:paraId="40FAE617" w14:textId="77777777" w:rsidR="009333DA" w:rsidRDefault="009333DA" w:rsidP="004D3CA9">
            <w:pPr>
              <w:adjustRightInd w:val="0"/>
              <w:ind w:left="176"/>
              <w:contextualSpacing/>
              <w:jc w:val="both"/>
              <w:rPr>
                <w:color w:val="000000" w:themeColor="text1"/>
              </w:rPr>
            </w:pPr>
          </w:p>
          <w:p w14:paraId="7459CE5A" w14:textId="77777777" w:rsidR="009333DA" w:rsidRDefault="009333DA" w:rsidP="004D3CA9">
            <w:pPr>
              <w:adjustRightInd w:val="0"/>
              <w:ind w:left="176"/>
              <w:contextualSpacing/>
              <w:jc w:val="both"/>
              <w:rPr>
                <w:color w:val="000000" w:themeColor="text1"/>
              </w:rPr>
            </w:pPr>
          </w:p>
          <w:p w14:paraId="344E5645" w14:textId="77777777" w:rsidR="009333DA" w:rsidRPr="00965903" w:rsidRDefault="009333DA" w:rsidP="004D3CA9">
            <w:pPr>
              <w:adjustRightInd w:val="0"/>
              <w:ind w:left="176"/>
              <w:contextualSpacing/>
              <w:jc w:val="both"/>
              <w:rPr>
                <w:color w:val="000000" w:themeColor="text1"/>
              </w:rPr>
            </w:pPr>
          </w:p>
          <w:p w14:paraId="3C506D68" w14:textId="77777777" w:rsidR="009333DA" w:rsidRPr="00965903" w:rsidRDefault="009333DA" w:rsidP="004D3CA9">
            <w:pPr>
              <w:adjustRightInd w:val="0"/>
              <w:jc w:val="both"/>
              <w:rPr>
                <w:color w:val="000000" w:themeColor="text1"/>
              </w:rPr>
            </w:pPr>
          </w:p>
        </w:tc>
        <w:tc>
          <w:tcPr>
            <w:tcW w:w="4323" w:type="dxa"/>
          </w:tcPr>
          <w:p w14:paraId="74820E89" w14:textId="77777777" w:rsidR="009333DA" w:rsidRPr="00965903" w:rsidRDefault="009333DA" w:rsidP="004D3CA9"/>
        </w:tc>
      </w:tr>
      <w:tr w:rsidR="009333DA" w:rsidRPr="00965903" w14:paraId="47103E98" w14:textId="77777777" w:rsidTr="004D3CA9">
        <w:tc>
          <w:tcPr>
            <w:tcW w:w="13948" w:type="dxa"/>
            <w:gridSpan w:val="5"/>
            <w:shd w:val="clear" w:color="auto" w:fill="BFBFBF" w:themeFill="background1" w:themeFillShade="BF"/>
          </w:tcPr>
          <w:p w14:paraId="61A66226" w14:textId="77777777" w:rsidR="009333DA" w:rsidRPr="00965903" w:rsidRDefault="009333DA" w:rsidP="009333DA">
            <w:pPr>
              <w:widowControl/>
              <w:numPr>
                <w:ilvl w:val="0"/>
                <w:numId w:val="3"/>
              </w:numPr>
              <w:adjustRightInd w:val="0"/>
              <w:ind w:left="426" w:hanging="426"/>
              <w:contextualSpacing/>
              <w:jc w:val="both"/>
              <w:rPr>
                <w:b/>
                <w:bCs/>
                <w:color w:val="000000" w:themeColor="text1"/>
              </w:rPr>
            </w:pPr>
            <w:r w:rsidRPr="00965903">
              <w:rPr>
                <w:b/>
                <w:bCs/>
                <w:color w:val="000000" w:themeColor="text1"/>
              </w:rPr>
              <w:t>Work environment</w:t>
            </w:r>
          </w:p>
        </w:tc>
      </w:tr>
      <w:tr w:rsidR="009333DA" w:rsidRPr="00965903" w14:paraId="5FB3B8CB" w14:textId="77777777" w:rsidTr="004D3CA9">
        <w:tc>
          <w:tcPr>
            <w:tcW w:w="4026" w:type="dxa"/>
          </w:tcPr>
          <w:p w14:paraId="553E318C" w14:textId="77777777" w:rsidR="009333DA" w:rsidRPr="00965903" w:rsidRDefault="009333DA" w:rsidP="004D3CA9">
            <w:pPr>
              <w:adjustRightInd w:val="0"/>
              <w:jc w:val="both"/>
              <w:rPr>
                <w:color w:val="000000" w:themeColor="text1"/>
              </w:rPr>
            </w:pPr>
            <w:r w:rsidRPr="00965903">
              <w:rPr>
                <w:color w:val="000000" w:themeColor="text1"/>
              </w:rPr>
              <w:t xml:space="preserve">Is temperature and ventilation generally comfortable? </w:t>
            </w:r>
          </w:p>
        </w:tc>
        <w:tc>
          <w:tcPr>
            <w:tcW w:w="845" w:type="dxa"/>
          </w:tcPr>
          <w:p w14:paraId="4DFFAA04" w14:textId="77777777" w:rsidR="009333DA" w:rsidRPr="00965903" w:rsidRDefault="009333DA" w:rsidP="004D3CA9"/>
        </w:tc>
        <w:tc>
          <w:tcPr>
            <w:tcW w:w="841" w:type="dxa"/>
          </w:tcPr>
          <w:p w14:paraId="642A3358" w14:textId="77777777" w:rsidR="009333DA" w:rsidRPr="00965903" w:rsidRDefault="009333DA" w:rsidP="004D3CA9"/>
        </w:tc>
        <w:tc>
          <w:tcPr>
            <w:tcW w:w="3913" w:type="dxa"/>
            <w:vMerge w:val="restart"/>
          </w:tcPr>
          <w:p w14:paraId="42009348" w14:textId="77777777" w:rsidR="009333DA" w:rsidRPr="00965903" w:rsidRDefault="009333DA" w:rsidP="004D3CA9">
            <w:r w:rsidRPr="00EF7B31">
              <w:t>Find alternative accommodation if necessary, including homeworking where practical.</w:t>
            </w:r>
          </w:p>
        </w:tc>
        <w:tc>
          <w:tcPr>
            <w:tcW w:w="4323" w:type="dxa"/>
          </w:tcPr>
          <w:p w14:paraId="2B1F029B" w14:textId="77777777" w:rsidR="009333DA" w:rsidRPr="00965903" w:rsidRDefault="009333DA" w:rsidP="004D3CA9"/>
        </w:tc>
      </w:tr>
      <w:tr w:rsidR="009333DA" w:rsidRPr="00965903" w14:paraId="793E5A15" w14:textId="77777777" w:rsidTr="004D3CA9">
        <w:tc>
          <w:tcPr>
            <w:tcW w:w="4026" w:type="dxa"/>
          </w:tcPr>
          <w:p w14:paraId="0CC51E56" w14:textId="77777777" w:rsidR="009333DA" w:rsidRPr="00965903" w:rsidRDefault="009333DA" w:rsidP="004D3CA9">
            <w:pPr>
              <w:adjustRightInd w:val="0"/>
              <w:jc w:val="both"/>
              <w:rPr>
                <w:color w:val="000000" w:themeColor="text1"/>
              </w:rPr>
            </w:pPr>
            <w:r w:rsidRPr="00965903">
              <w:rPr>
                <w:color w:val="000000" w:themeColor="text1"/>
              </w:rPr>
              <w:t xml:space="preserve">Are there suitable toilet and welfare facilities in </w:t>
            </w:r>
            <w:proofErr w:type="gramStart"/>
            <w:r w:rsidRPr="00965903">
              <w:rPr>
                <w:color w:val="000000" w:themeColor="text1"/>
              </w:rPr>
              <w:t>close proximity</w:t>
            </w:r>
            <w:proofErr w:type="gramEnd"/>
            <w:r w:rsidRPr="00965903">
              <w:rPr>
                <w:color w:val="000000" w:themeColor="text1"/>
              </w:rPr>
              <w:t xml:space="preserve">? </w:t>
            </w:r>
          </w:p>
        </w:tc>
        <w:tc>
          <w:tcPr>
            <w:tcW w:w="845" w:type="dxa"/>
          </w:tcPr>
          <w:p w14:paraId="012993E0" w14:textId="77777777" w:rsidR="009333DA" w:rsidRPr="00965903" w:rsidRDefault="009333DA" w:rsidP="004D3CA9"/>
        </w:tc>
        <w:tc>
          <w:tcPr>
            <w:tcW w:w="841" w:type="dxa"/>
          </w:tcPr>
          <w:p w14:paraId="331AA88E" w14:textId="77777777" w:rsidR="009333DA" w:rsidRPr="00965903" w:rsidRDefault="009333DA" w:rsidP="004D3CA9"/>
        </w:tc>
        <w:tc>
          <w:tcPr>
            <w:tcW w:w="3913" w:type="dxa"/>
            <w:vMerge/>
          </w:tcPr>
          <w:p w14:paraId="20C12190" w14:textId="77777777" w:rsidR="009333DA" w:rsidRPr="00965903" w:rsidRDefault="009333DA" w:rsidP="004D3CA9"/>
        </w:tc>
        <w:tc>
          <w:tcPr>
            <w:tcW w:w="4323" w:type="dxa"/>
          </w:tcPr>
          <w:p w14:paraId="2C31455A" w14:textId="77777777" w:rsidR="009333DA" w:rsidRPr="00965903" w:rsidRDefault="009333DA" w:rsidP="004D3CA9"/>
        </w:tc>
      </w:tr>
      <w:tr w:rsidR="009333DA" w:rsidRPr="00965903" w14:paraId="6A1BFBF3" w14:textId="77777777" w:rsidTr="004D3CA9">
        <w:tc>
          <w:tcPr>
            <w:tcW w:w="4026" w:type="dxa"/>
          </w:tcPr>
          <w:p w14:paraId="6812CBA7" w14:textId="77777777" w:rsidR="009333DA" w:rsidRPr="00965903" w:rsidRDefault="009333DA" w:rsidP="004D3CA9">
            <w:pPr>
              <w:adjustRightInd w:val="0"/>
              <w:jc w:val="both"/>
              <w:rPr>
                <w:color w:val="000000" w:themeColor="text1"/>
              </w:rPr>
            </w:pPr>
            <w:r w:rsidRPr="00965903">
              <w:rPr>
                <w:color w:val="000000" w:themeColor="text1"/>
              </w:rPr>
              <w:t xml:space="preserve">Is the area kept clean and tidy? </w:t>
            </w:r>
          </w:p>
        </w:tc>
        <w:tc>
          <w:tcPr>
            <w:tcW w:w="845" w:type="dxa"/>
          </w:tcPr>
          <w:p w14:paraId="341BBD2E" w14:textId="77777777" w:rsidR="009333DA" w:rsidRPr="00965903" w:rsidRDefault="009333DA" w:rsidP="004D3CA9"/>
        </w:tc>
        <w:tc>
          <w:tcPr>
            <w:tcW w:w="841" w:type="dxa"/>
          </w:tcPr>
          <w:p w14:paraId="27355CB0" w14:textId="77777777" w:rsidR="009333DA" w:rsidRPr="00965903" w:rsidRDefault="009333DA" w:rsidP="004D3CA9"/>
        </w:tc>
        <w:tc>
          <w:tcPr>
            <w:tcW w:w="3913" w:type="dxa"/>
            <w:vMerge/>
          </w:tcPr>
          <w:p w14:paraId="453190A6" w14:textId="77777777" w:rsidR="009333DA" w:rsidRPr="00965903" w:rsidRDefault="009333DA" w:rsidP="004D3CA9"/>
        </w:tc>
        <w:tc>
          <w:tcPr>
            <w:tcW w:w="4323" w:type="dxa"/>
          </w:tcPr>
          <w:p w14:paraId="1986F970" w14:textId="77777777" w:rsidR="009333DA" w:rsidRPr="00965903" w:rsidRDefault="009333DA" w:rsidP="004D3CA9"/>
        </w:tc>
      </w:tr>
      <w:tr w:rsidR="009333DA" w:rsidRPr="00965903" w14:paraId="3AFDCB97" w14:textId="77777777" w:rsidTr="004D3CA9">
        <w:trPr>
          <w:trHeight w:val="327"/>
        </w:trPr>
        <w:tc>
          <w:tcPr>
            <w:tcW w:w="4026" w:type="dxa"/>
          </w:tcPr>
          <w:p w14:paraId="4E9D974E" w14:textId="77777777" w:rsidR="009333DA" w:rsidRPr="00965903" w:rsidRDefault="009333DA" w:rsidP="004D3CA9">
            <w:pPr>
              <w:adjustRightInd w:val="0"/>
              <w:jc w:val="both"/>
              <w:rPr>
                <w:color w:val="000000" w:themeColor="text1"/>
              </w:rPr>
            </w:pPr>
            <w:r w:rsidRPr="00965903">
              <w:rPr>
                <w:color w:val="000000" w:themeColor="text1"/>
              </w:rPr>
              <w:t>Are floors even and intact?</w:t>
            </w:r>
          </w:p>
        </w:tc>
        <w:tc>
          <w:tcPr>
            <w:tcW w:w="845" w:type="dxa"/>
          </w:tcPr>
          <w:p w14:paraId="0EC2791C" w14:textId="77777777" w:rsidR="009333DA" w:rsidRPr="00965903" w:rsidRDefault="009333DA" w:rsidP="004D3CA9"/>
        </w:tc>
        <w:tc>
          <w:tcPr>
            <w:tcW w:w="841" w:type="dxa"/>
          </w:tcPr>
          <w:p w14:paraId="55ACDE9E" w14:textId="77777777" w:rsidR="009333DA" w:rsidRPr="00965903" w:rsidRDefault="009333DA" w:rsidP="004D3CA9"/>
        </w:tc>
        <w:tc>
          <w:tcPr>
            <w:tcW w:w="3913" w:type="dxa"/>
            <w:vMerge/>
          </w:tcPr>
          <w:p w14:paraId="63E53D1F" w14:textId="77777777" w:rsidR="009333DA" w:rsidRPr="00965903" w:rsidRDefault="009333DA" w:rsidP="004D3CA9"/>
        </w:tc>
        <w:tc>
          <w:tcPr>
            <w:tcW w:w="4323" w:type="dxa"/>
          </w:tcPr>
          <w:p w14:paraId="6C66B36A" w14:textId="77777777" w:rsidR="009333DA" w:rsidRPr="00965903" w:rsidRDefault="009333DA" w:rsidP="004D3CA9"/>
        </w:tc>
      </w:tr>
      <w:tr w:rsidR="009333DA" w:rsidRPr="00965903" w14:paraId="31E13FD6" w14:textId="77777777" w:rsidTr="004D3CA9">
        <w:tc>
          <w:tcPr>
            <w:tcW w:w="4026" w:type="dxa"/>
          </w:tcPr>
          <w:p w14:paraId="357830DB" w14:textId="77777777" w:rsidR="009333DA" w:rsidRPr="00965903" w:rsidRDefault="009333DA" w:rsidP="004D3CA9">
            <w:pPr>
              <w:rPr>
                <w:b/>
              </w:rPr>
            </w:pPr>
            <w:r w:rsidRPr="00965903">
              <w:rPr>
                <w:b/>
              </w:rPr>
              <w:t>Hazard</w:t>
            </w:r>
          </w:p>
        </w:tc>
        <w:tc>
          <w:tcPr>
            <w:tcW w:w="845" w:type="dxa"/>
          </w:tcPr>
          <w:p w14:paraId="5EF70298" w14:textId="77777777" w:rsidR="009333DA" w:rsidRPr="00965903" w:rsidRDefault="009333DA" w:rsidP="004D3CA9">
            <w:pPr>
              <w:adjustRightInd w:val="0"/>
              <w:jc w:val="both"/>
              <w:rPr>
                <w:b/>
                <w:color w:val="000000"/>
              </w:rPr>
            </w:pPr>
            <w:r w:rsidRPr="00965903">
              <w:rPr>
                <w:b/>
                <w:color w:val="000000"/>
              </w:rPr>
              <w:t>YES</w:t>
            </w:r>
          </w:p>
        </w:tc>
        <w:tc>
          <w:tcPr>
            <w:tcW w:w="841" w:type="dxa"/>
          </w:tcPr>
          <w:p w14:paraId="452B7489" w14:textId="77777777" w:rsidR="009333DA" w:rsidRPr="00965903" w:rsidRDefault="009333DA" w:rsidP="004D3CA9">
            <w:pPr>
              <w:adjustRightInd w:val="0"/>
              <w:jc w:val="both"/>
              <w:rPr>
                <w:b/>
                <w:color w:val="000000"/>
              </w:rPr>
            </w:pPr>
            <w:r w:rsidRPr="00965903">
              <w:rPr>
                <w:b/>
                <w:color w:val="000000"/>
              </w:rPr>
              <w:t>NO</w:t>
            </w:r>
          </w:p>
        </w:tc>
        <w:tc>
          <w:tcPr>
            <w:tcW w:w="3913" w:type="dxa"/>
          </w:tcPr>
          <w:p w14:paraId="2F227427" w14:textId="77777777" w:rsidR="009333DA" w:rsidRPr="00965903" w:rsidRDefault="009333DA" w:rsidP="004D3CA9">
            <w:pPr>
              <w:adjustRightInd w:val="0"/>
              <w:jc w:val="both"/>
              <w:rPr>
                <w:b/>
                <w:color w:val="000000"/>
              </w:rPr>
            </w:pPr>
            <w:r w:rsidRPr="00965903">
              <w:rPr>
                <w:b/>
                <w:color w:val="000000"/>
              </w:rPr>
              <w:t>Suggested controls</w:t>
            </w:r>
          </w:p>
        </w:tc>
        <w:tc>
          <w:tcPr>
            <w:tcW w:w="4323" w:type="dxa"/>
          </w:tcPr>
          <w:p w14:paraId="57CEC17A" w14:textId="77777777" w:rsidR="009333DA" w:rsidRPr="00965903" w:rsidRDefault="009333DA" w:rsidP="004D3CA9">
            <w:pPr>
              <w:adjustRightInd w:val="0"/>
              <w:jc w:val="both"/>
              <w:rPr>
                <w:b/>
                <w:color w:val="000000"/>
              </w:rPr>
            </w:pPr>
            <w:r w:rsidRPr="00965903">
              <w:rPr>
                <w:b/>
                <w:color w:val="000000"/>
              </w:rPr>
              <w:t>Action taken</w:t>
            </w:r>
          </w:p>
        </w:tc>
      </w:tr>
      <w:tr w:rsidR="009333DA" w:rsidRPr="00965903" w14:paraId="18612215" w14:textId="77777777" w:rsidTr="004D3CA9">
        <w:tc>
          <w:tcPr>
            <w:tcW w:w="13948" w:type="dxa"/>
            <w:gridSpan w:val="5"/>
            <w:shd w:val="clear" w:color="auto" w:fill="BFBFBF" w:themeFill="background1" w:themeFillShade="BF"/>
          </w:tcPr>
          <w:p w14:paraId="295AB867" w14:textId="77777777" w:rsidR="009333DA" w:rsidRPr="00965903" w:rsidRDefault="009333DA" w:rsidP="009333DA">
            <w:pPr>
              <w:widowControl/>
              <w:numPr>
                <w:ilvl w:val="0"/>
                <w:numId w:val="3"/>
              </w:numPr>
              <w:adjustRightInd w:val="0"/>
              <w:ind w:left="426" w:hanging="426"/>
              <w:contextualSpacing/>
              <w:jc w:val="both"/>
              <w:rPr>
                <w:b/>
                <w:bCs/>
                <w:color w:val="000000" w:themeColor="text1"/>
              </w:rPr>
            </w:pPr>
            <w:r w:rsidRPr="00965903">
              <w:rPr>
                <w:b/>
                <w:bCs/>
                <w:color w:val="000000" w:themeColor="text1"/>
              </w:rPr>
              <w:t xml:space="preserve"> Other</w:t>
            </w:r>
          </w:p>
        </w:tc>
      </w:tr>
      <w:tr w:rsidR="009333DA" w:rsidRPr="00965903" w14:paraId="51203EB5" w14:textId="77777777" w:rsidTr="004D3CA9">
        <w:tc>
          <w:tcPr>
            <w:tcW w:w="4026" w:type="dxa"/>
          </w:tcPr>
          <w:p w14:paraId="61655139" w14:textId="77777777" w:rsidR="009333DA" w:rsidRPr="00965903" w:rsidRDefault="009333DA" w:rsidP="004D3CA9">
            <w:pPr>
              <w:adjustRightInd w:val="0"/>
              <w:jc w:val="both"/>
              <w:rPr>
                <w:color w:val="000000" w:themeColor="text1"/>
              </w:rPr>
            </w:pPr>
            <w:r>
              <w:rPr>
                <w:color w:val="000000" w:themeColor="text1"/>
              </w:rPr>
              <w:t>Does the member of staff’s</w:t>
            </w:r>
            <w:r w:rsidRPr="00DE2103">
              <w:rPr>
                <w:color w:val="000000" w:themeColor="text1"/>
              </w:rPr>
              <w:t xml:space="preserve"> shift pattern / working hours </w:t>
            </w:r>
            <w:r w:rsidRPr="00DE2103">
              <w:rPr>
                <w:color w:val="000000" w:themeColor="text1"/>
              </w:rPr>
              <w:lastRenderedPageBreak/>
              <w:t>involve</w:t>
            </w:r>
            <w:r>
              <w:rPr>
                <w:color w:val="000000" w:themeColor="text1"/>
              </w:rPr>
              <w:t xml:space="preserve"> night working</w:t>
            </w:r>
            <w:r w:rsidRPr="00DE2103">
              <w:rPr>
                <w:color w:val="000000" w:themeColor="text1"/>
              </w:rPr>
              <w:t>?</w:t>
            </w:r>
          </w:p>
        </w:tc>
        <w:tc>
          <w:tcPr>
            <w:tcW w:w="845" w:type="dxa"/>
          </w:tcPr>
          <w:p w14:paraId="06E9F07F" w14:textId="77777777" w:rsidR="009333DA" w:rsidRPr="00965903" w:rsidRDefault="009333DA" w:rsidP="004D3CA9"/>
        </w:tc>
        <w:tc>
          <w:tcPr>
            <w:tcW w:w="841" w:type="dxa"/>
          </w:tcPr>
          <w:p w14:paraId="57BBE41E" w14:textId="77777777" w:rsidR="009333DA" w:rsidRPr="00965903" w:rsidRDefault="009333DA" w:rsidP="004D3CA9"/>
        </w:tc>
        <w:tc>
          <w:tcPr>
            <w:tcW w:w="3913" w:type="dxa"/>
          </w:tcPr>
          <w:p w14:paraId="5E2B44A3" w14:textId="77777777" w:rsidR="009333DA" w:rsidRPr="00965903" w:rsidRDefault="009333DA" w:rsidP="009333DA">
            <w:pPr>
              <w:widowControl/>
              <w:numPr>
                <w:ilvl w:val="0"/>
                <w:numId w:val="7"/>
              </w:numPr>
              <w:adjustRightInd w:val="0"/>
              <w:ind w:left="176" w:hanging="284"/>
              <w:contextualSpacing/>
              <w:jc w:val="both"/>
              <w:rPr>
                <w:color w:val="000000" w:themeColor="text1"/>
              </w:rPr>
            </w:pPr>
            <w:r w:rsidRPr="00965903">
              <w:rPr>
                <w:color w:val="000000" w:themeColor="text1"/>
              </w:rPr>
              <w:t xml:space="preserve">Regularly assess working hours and </w:t>
            </w:r>
            <w:r w:rsidRPr="00965903">
              <w:rPr>
                <w:color w:val="000000" w:themeColor="text1"/>
              </w:rPr>
              <w:lastRenderedPageBreak/>
              <w:t xml:space="preserve">make reasonable adjustments as necessary. </w:t>
            </w:r>
          </w:p>
          <w:p w14:paraId="3CF51714" w14:textId="77777777" w:rsidR="009333DA" w:rsidRPr="00965903" w:rsidRDefault="009333DA" w:rsidP="009333DA">
            <w:pPr>
              <w:widowControl/>
              <w:numPr>
                <w:ilvl w:val="0"/>
                <w:numId w:val="7"/>
              </w:numPr>
              <w:adjustRightInd w:val="0"/>
              <w:ind w:left="176" w:hanging="284"/>
              <w:contextualSpacing/>
              <w:jc w:val="both"/>
              <w:rPr>
                <w:color w:val="000000" w:themeColor="text1"/>
              </w:rPr>
            </w:pPr>
            <w:r w:rsidRPr="00965903">
              <w:rPr>
                <w:color w:val="000000" w:themeColor="text1"/>
              </w:rPr>
              <w:t xml:space="preserve">Take frequent planned breaks. </w:t>
            </w:r>
          </w:p>
          <w:p w14:paraId="21832964" w14:textId="77777777" w:rsidR="009333DA" w:rsidRPr="00965903" w:rsidRDefault="009333DA" w:rsidP="009333DA">
            <w:pPr>
              <w:widowControl/>
              <w:numPr>
                <w:ilvl w:val="0"/>
                <w:numId w:val="7"/>
              </w:numPr>
              <w:adjustRightInd w:val="0"/>
              <w:ind w:left="176" w:hanging="284"/>
              <w:contextualSpacing/>
              <w:jc w:val="both"/>
              <w:rPr>
                <w:color w:val="000000" w:themeColor="text1"/>
              </w:rPr>
            </w:pPr>
            <w:r w:rsidRPr="00965903">
              <w:rPr>
                <w:color w:val="000000" w:themeColor="text1"/>
              </w:rPr>
              <w:t>Avoid permanent night work if possible.</w:t>
            </w:r>
          </w:p>
        </w:tc>
        <w:tc>
          <w:tcPr>
            <w:tcW w:w="4323" w:type="dxa"/>
          </w:tcPr>
          <w:p w14:paraId="3FD7B3F9" w14:textId="77777777" w:rsidR="009333DA" w:rsidRPr="00965903" w:rsidRDefault="009333DA" w:rsidP="004D3CA9"/>
        </w:tc>
      </w:tr>
      <w:tr w:rsidR="009333DA" w:rsidRPr="00965903" w14:paraId="3EC095E0" w14:textId="77777777" w:rsidTr="004D3CA9">
        <w:tc>
          <w:tcPr>
            <w:tcW w:w="4026" w:type="dxa"/>
          </w:tcPr>
          <w:p w14:paraId="5D128B21" w14:textId="77777777" w:rsidR="009333DA" w:rsidRPr="00965903" w:rsidRDefault="009333DA" w:rsidP="004D3CA9">
            <w:pPr>
              <w:adjustRightInd w:val="0"/>
              <w:jc w:val="both"/>
              <w:rPr>
                <w:color w:val="000000" w:themeColor="text1"/>
              </w:rPr>
            </w:pPr>
            <w:r w:rsidRPr="00965903">
              <w:rPr>
                <w:color w:val="000000" w:themeColor="text1"/>
              </w:rPr>
              <w:t>Is the member of staff a lone worker?</w:t>
            </w:r>
          </w:p>
        </w:tc>
        <w:tc>
          <w:tcPr>
            <w:tcW w:w="845" w:type="dxa"/>
          </w:tcPr>
          <w:p w14:paraId="2B7067FA" w14:textId="77777777" w:rsidR="009333DA" w:rsidRPr="00965903" w:rsidRDefault="009333DA" w:rsidP="004D3CA9"/>
        </w:tc>
        <w:tc>
          <w:tcPr>
            <w:tcW w:w="841" w:type="dxa"/>
          </w:tcPr>
          <w:p w14:paraId="1251A662" w14:textId="77777777" w:rsidR="009333DA" w:rsidRPr="00965903" w:rsidRDefault="009333DA" w:rsidP="004D3CA9"/>
        </w:tc>
        <w:tc>
          <w:tcPr>
            <w:tcW w:w="3913" w:type="dxa"/>
          </w:tcPr>
          <w:p w14:paraId="6168B8CB" w14:textId="77777777" w:rsidR="009333DA" w:rsidRPr="00965903" w:rsidRDefault="009333DA" w:rsidP="009333DA">
            <w:pPr>
              <w:widowControl/>
              <w:numPr>
                <w:ilvl w:val="0"/>
                <w:numId w:val="8"/>
              </w:numPr>
              <w:adjustRightInd w:val="0"/>
              <w:ind w:left="176" w:hanging="284"/>
              <w:contextualSpacing/>
              <w:jc w:val="both"/>
              <w:rPr>
                <w:color w:val="000000" w:themeColor="text1"/>
              </w:rPr>
            </w:pPr>
            <w:r w:rsidRPr="00965903">
              <w:rPr>
                <w:color w:val="000000" w:themeColor="text1"/>
              </w:rPr>
              <w:t xml:space="preserve">Ensure that current working practices </w:t>
            </w:r>
            <w:proofErr w:type="spellStart"/>
            <w:r w:rsidRPr="00965903">
              <w:rPr>
                <w:color w:val="000000" w:themeColor="text1"/>
              </w:rPr>
              <w:t>minimise</w:t>
            </w:r>
            <w:proofErr w:type="spellEnd"/>
            <w:r w:rsidRPr="00965903">
              <w:rPr>
                <w:color w:val="000000" w:themeColor="text1"/>
              </w:rPr>
              <w:t xml:space="preserve"> risks to personal safety and ensure that robust communication measures are in place and documented.</w:t>
            </w:r>
          </w:p>
          <w:p w14:paraId="0986309F" w14:textId="77777777" w:rsidR="009333DA" w:rsidRPr="00965903" w:rsidRDefault="009333DA" w:rsidP="009333DA">
            <w:pPr>
              <w:widowControl/>
              <w:numPr>
                <w:ilvl w:val="0"/>
                <w:numId w:val="8"/>
              </w:numPr>
              <w:adjustRightInd w:val="0"/>
              <w:ind w:left="176" w:hanging="284"/>
              <w:contextualSpacing/>
              <w:jc w:val="both"/>
              <w:rPr>
                <w:color w:val="000000" w:themeColor="text1"/>
              </w:rPr>
            </w:pPr>
            <w:r w:rsidRPr="00965903">
              <w:rPr>
                <w:color w:val="000000" w:themeColor="text1"/>
              </w:rPr>
              <w:t xml:space="preserve">Complete lone working risk assessment in appendix 5 of the </w:t>
            </w:r>
            <w:hyperlink r:id="rId19" w:history="1">
              <w:r w:rsidRPr="00965903">
                <w:rPr>
                  <w:rStyle w:val="Hyperlink"/>
                </w:rPr>
                <w:t>Lone Working Policy</w:t>
              </w:r>
            </w:hyperlink>
            <w:r w:rsidRPr="00965903">
              <w:rPr>
                <w:color w:val="000000" w:themeColor="text1"/>
              </w:rPr>
              <w:t>.</w:t>
            </w:r>
          </w:p>
        </w:tc>
        <w:tc>
          <w:tcPr>
            <w:tcW w:w="4323" w:type="dxa"/>
          </w:tcPr>
          <w:p w14:paraId="7C03F450" w14:textId="77777777" w:rsidR="009333DA" w:rsidRPr="00965903" w:rsidRDefault="009333DA" w:rsidP="004D3CA9"/>
        </w:tc>
      </w:tr>
      <w:tr w:rsidR="009333DA" w:rsidRPr="00965903" w14:paraId="3DAEE924" w14:textId="77777777" w:rsidTr="004D3CA9">
        <w:tc>
          <w:tcPr>
            <w:tcW w:w="4026" w:type="dxa"/>
          </w:tcPr>
          <w:p w14:paraId="7D42931B" w14:textId="77777777" w:rsidR="009333DA" w:rsidRPr="00965903" w:rsidRDefault="009333DA" w:rsidP="004D3CA9">
            <w:pPr>
              <w:adjustRightInd w:val="0"/>
              <w:jc w:val="both"/>
              <w:rPr>
                <w:color w:val="000000" w:themeColor="text1"/>
              </w:rPr>
            </w:pPr>
            <w:r w:rsidRPr="00965903">
              <w:rPr>
                <w:color w:val="000000" w:themeColor="text1"/>
              </w:rPr>
              <w:t>Is the member of staff exposed to occupational stress?</w:t>
            </w:r>
          </w:p>
        </w:tc>
        <w:tc>
          <w:tcPr>
            <w:tcW w:w="845" w:type="dxa"/>
          </w:tcPr>
          <w:p w14:paraId="7E125FC0" w14:textId="77777777" w:rsidR="009333DA" w:rsidRPr="00965903" w:rsidRDefault="009333DA" w:rsidP="004D3CA9"/>
        </w:tc>
        <w:tc>
          <w:tcPr>
            <w:tcW w:w="841" w:type="dxa"/>
          </w:tcPr>
          <w:p w14:paraId="21F04D27" w14:textId="77777777" w:rsidR="009333DA" w:rsidRPr="00965903" w:rsidRDefault="009333DA" w:rsidP="004D3CA9"/>
        </w:tc>
        <w:tc>
          <w:tcPr>
            <w:tcW w:w="3913" w:type="dxa"/>
          </w:tcPr>
          <w:p w14:paraId="1ACC8326" w14:textId="77777777" w:rsidR="009333DA" w:rsidRDefault="009333DA" w:rsidP="009333DA">
            <w:pPr>
              <w:widowControl/>
              <w:numPr>
                <w:ilvl w:val="0"/>
                <w:numId w:val="9"/>
              </w:numPr>
              <w:adjustRightInd w:val="0"/>
              <w:ind w:left="176" w:hanging="284"/>
              <w:contextualSpacing/>
              <w:jc w:val="both"/>
              <w:rPr>
                <w:color w:val="000000" w:themeColor="text1"/>
              </w:rPr>
            </w:pPr>
            <w:r w:rsidRPr="00965903">
              <w:rPr>
                <w:color w:val="000000" w:themeColor="text1"/>
              </w:rPr>
              <w:t xml:space="preserve">Ensure any problems are discussed regularly and identify coping strategies to reduce stress. </w:t>
            </w:r>
          </w:p>
          <w:p w14:paraId="32D00233" w14:textId="77777777" w:rsidR="009333DA" w:rsidRPr="00965903" w:rsidRDefault="009333DA" w:rsidP="009333DA">
            <w:pPr>
              <w:widowControl/>
              <w:numPr>
                <w:ilvl w:val="0"/>
                <w:numId w:val="9"/>
              </w:numPr>
              <w:adjustRightInd w:val="0"/>
              <w:ind w:left="176" w:hanging="284"/>
              <w:contextualSpacing/>
              <w:jc w:val="both"/>
              <w:rPr>
                <w:color w:val="000000" w:themeColor="text1"/>
              </w:rPr>
            </w:pPr>
            <w:r>
              <w:rPr>
                <w:color w:val="000000" w:themeColor="text1"/>
              </w:rPr>
              <w:t xml:space="preserve">Complete a stress risk assessment (available in the </w:t>
            </w:r>
            <w:hyperlink r:id="rId20" w:history="1">
              <w:r w:rsidRPr="000979B6">
                <w:rPr>
                  <w:rStyle w:val="Hyperlink"/>
                </w:rPr>
                <w:t xml:space="preserve">Stress Policy </w:t>
              </w:r>
            </w:hyperlink>
            <w:r>
              <w:rPr>
                <w:color w:val="000000" w:themeColor="text1"/>
              </w:rPr>
              <w:t>).</w:t>
            </w:r>
            <w:r w:rsidRPr="00965903">
              <w:rPr>
                <w:color w:val="000000" w:themeColor="text1"/>
              </w:rPr>
              <w:t xml:space="preserve"> </w:t>
            </w:r>
          </w:p>
          <w:p w14:paraId="70F13D9C" w14:textId="77777777" w:rsidR="009333DA" w:rsidRPr="00965903" w:rsidRDefault="009333DA" w:rsidP="009333DA">
            <w:pPr>
              <w:widowControl/>
              <w:numPr>
                <w:ilvl w:val="0"/>
                <w:numId w:val="9"/>
              </w:numPr>
              <w:adjustRightInd w:val="0"/>
              <w:ind w:left="176" w:hanging="284"/>
              <w:contextualSpacing/>
              <w:jc w:val="both"/>
              <w:rPr>
                <w:color w:val="000000" w:themeColor="text1"/>
              </w:rPr>
            </w:pPr>
            <w:r w:rsidRPr="00965903">
              <w:rPr>
                <w:color w:val="000000" w:themeColor="text1"/>
              </w:rPr>
              <w:t xml:space="preserve">Seek advice from Occupational Health </w:t>
            </w:r>
          </w:p>
          <w:p w14:paraId="71D576C4" w14:textId="77777777" w:rsidR="009333DA" w:rsidRPr="00965903" w:rsidRDefault="009333DA" w:rsidP="009333DA">
            <w:pPr>
              <w:widowControl/>
              <w:numPr>
                <w:ilvl w:val="0"/>
                <w:numId w:val="9"/>
              </w:numPr>
              <w:adjustRightInd w:val="0"/>
              <w:ind w:left="176" w:hanging="284"/>
              <w:contextualSpacing/>
              <w:jc w:val="both"/>
              <w:rPr>
                <w:color w:val="000000" w:themeColor="text1"/>
              </w:rPr>
            </w:pPr>
            <w:r w:rsidRPr="00965903">
              <w:rPr>
                <w:color w:val="000000" w:themeColor="text1"/>
              </w:rPr>
              <w:t xml:space="preserve">Signpost to </w:t>
            </w:r>
            <w:proofErr w:type="spellStart"/>
            <w:r w:rsidRPr="00965903">
              <w:rPr>
                <w:color w:val="000000" w:themeColor="text1"/>
              </w:rPr>
              <w:t>Vivup</w:t>
            </w:r>
            <w:proofErr w:type="spellEnd"/>
            <w:r w:rsidRPr="00965903">
              <w:rPr>
                <w:color w:val="000000" w:themeColor="text1"/>
              </w:rPr>
              <w:t xml:space="preserve"> and wellbeing resources.</w:t>
            </w:r>
          </w:p>
          <w:p w14:paraId="253A2907" w14:textId="77777777" w:rsidR="009333DA" w:rsidRPr="00965903" w:rsidRDefault="009333DA" w:rsidP="009333DA">
            <w:pPr>
              <w:widowControl/>
              <w:numPr>
                <w:ilvl w:val="0"/>
                <w:numId w:val="9"/>
              </w:numPr>
              <w:adjustRightInd w:val="0"/>
              <w:ind w:left="176" w:hanging="284"/>
              <w:contextualSpacing/>
              <w:jc w:val="both"/>
              <w:rPr>
                <w:color w:val="000000" w:themeColor="text1"/>
              </w:rPr>
            </w:pPr>
            <w:r w:rsidRPr="00965903">
              <w:rPr>
                <w:color w:val="000000" w:themeColor="text1"/>
              </w:rPr>
              <w:t>Assign workplace ‘buddy’ to enable the team member to have a network of support where needed.</w:t>
            </w:r>
          </w:p>
        </w:tc>
        <w:tc>
          <w:tcPr>
            <w:tcW w:w="4323" w:type="dxa"/>
          </w:tcPr>
          <w:p w14:paraId="4344B3B4" w14:textId="77777777" w:rsidR="009333DA" w:rsidRPr="00965903" w:rsidRDefault="009333DA" w:rsidP="004D3CA9"/>
        </w:tc>
      </w:tr>
      <w:tr w:rsidR="009333DA" w:rsidRPr="00965903" w14:paraId="54FEA6BE" w14:textId="77777777" w:rsidTr="004D3CA9">
        <w:tc>
          <w:tcPr>
            <w:tcW w:w="4026" w:type="dxa"/>
          </w:tcPr>
          <w:p w14:paraId="7A32E15E" w14:textId="77777777" w:rsidR="009333DA" w:rsidRPr="00965903" w:rsidRDefault="009333DA" w:rsidP="004D3CA9">
            <w:r w:rsidRPr="00965903">
              <w:t>Fire</w:t>
            </w:r>
          </w:p>
        </w:tc>
        <w:tc>
          <w:tcPr>
            <w:tcW w:w="845" w:type="dxa"/>
          </w:tcPr>
          <w:p w14:paraId="0CFCC472" w14:textId="77777777" w:rsidR="009333DA" w:rsidRPr="00965903" w:rsidRDefault="009333DA" w:rsidP="004D3CA9"/>
        </w:tc>
        <w:tc>
          <w:tcPr>
            <w:tcW w:w="841" w:type="dxa"/>
          </w:tcPr>
          <w:p w14:paraId="5808EF1A" w14:textId="77777777" w:rsidR="009333DA" w:rsidRPr="00965903" w:rsidRDefault="009333DA" w:rsidP="004D3CA9"/>
        </w:tc>
        <w:tc>
          <w:tcPr>
            <w:tcW w:w="3913" w:type="dxa"/>
          </w:tcPr>
          <w:p w14:paraId="69C9A04B" w14:textId="77777777" w:rsidR="009333DA" w:rsidRPr="00965903" w:rsidRDefault="009333DA" w:rsidP="009333DA">
            <w:pPr>
              <w:widowControl/>
              <w:numPr>
                <w:ilvl w:val="0"/>
                <w:numId w:val="10"/>
              </w:numPr>
              <w:autoSpaceDE/>
              <w:autoSpaceDN/>
              <w:ind w:left="176" w:hanging="284"/>
              <w:contextualSpacing/>
            </w:pPr>
            <w:r w:rsidRPr="00965903">
              <w:t xml:space="preserve">During later stages of pregnancy carry out a personal emergency evacuation plan (PEEP).  Form available on Health and Safety intranet site ‘Quick </w:t>
            </w:r>
            <w:proofErr w:type="gramStart"/>
            <w:r w:rsidRPr="00965903">
              <w:t>forms’</w:t>
            </w:r>
            <w:proofErr w:type="gramEnd"/>
            <w:r w:rsidRPr="00965903">
              <w:t>.  For help contact the Trust Fire Safety Advisor.</w:t>
            </w:r>
          </w:p>
        </w:tc>
        <w:tc>
          <w:tcPr>
            <w:tcW w:w="4323" w:type="dxa"/>
          </w:tcPr>
          <w:p w14:paraId="77175401" w14:textId="77777777" w:rsidR="009333DA" w:rsidRPr="00965903" w:rsidRDefault="009333DA" w:rsidP="004D3CA9"/>
        </w:tc>
      </w:tr>
    </w:tbl>
    <w:p w14:paraId="484FB4F1" w14:textId="77777777" w:rsidR="009333DA" w:rsidRPr="00965903" w:rsidRDefault="009333DA" w:rsidP="009333DA"/>
    <w:p w14:paraId="34DD6D4C" w14:textId="77777777" w:rsidR="009333DA" w:rsidRPr="00965903" w:rsidRDefault="009333DA" w:rsidP="009333DA">
      <w:r w:rsidRPr="00965903">
        <w:t xml:space="preserve">Please send a copy of the completed assessment to the Health and Safety Team at </w:t>
      </w:r>
      <w:hyperlink r:id="rId21" w:history="1">
        <w:r w:rsidRPr="00965903">
          <w:rPr>
            <w:color w:val="0563C1" w:themeColor="hyperlink"/>
            <w:u w:val="single"/>
          </w:rPr>
          <w:t>rdash.safetyteam@nhs.net</w:t>
        </w:r>
      </w:hyperlink>
      <w:r w:rsidRPr="00965903">
        <w:t xml:space="preserve"> and to your Human Resources representative.</w:t>
      </w:r>
    </w:p>
    <w:p w14:paraId="2DB6DE18" w14:textId="77777777" w:rsidR="009333DA" w:rsidRPr="00965903" w:rsidRDefault="009333DA" w:rsidP="009333DA">
      <w:pPr>
        <w:adjustRightInd w:val="0"/>
        <w:jc w:val="both"/>
        <w:rPr>
          <w:b/>
          <w:color w:val="000000" w:themeColor="text1"/>
        </w:rPr>
      </w:pPr>
    </w:p>
    <w:p w14:paraId="5B72FE42" w14:textId="77777777" w:rsidR="009333DA" w:rsidRDefault="009333DA" w:rsidP="009333DA">
      <w:pPr>
        <w:rPr>
          <w:b/>
          <w:color w:val="000000" w:themeColor="text1"/>
          <w:sz w:val="24"/>
          <w:szCs w:val="24"/>
        </w:rPr>
      </w:pPr>
      <w:r w:rsidRPr="00965903">
        <w:rPr>
          <w:b/>
          <w:color w:val="000000" w:themeColor="text1"/>
          <w:sz w:val="24"/>
          <w:szCs w:val="24"/>
        </w:rPr>
        <w:t>Contact Details for further guidance and support:</w:t>
      </w:r>
    </w:p>
    <w:p w14:paraId="65910503" w14:textId="77777777" w:rsidR="009333DA" w:rsidRDefault="009333DA" w:rsidP="009333DA">
      <w:pPr>
        <w:pStyle w:val="BodyText"/>
        <w:rPr>
          <w:b/>
          <w:sz w:val="16"/>
        </w:rPr>
      </w:pPr>
    </w:p>
    <w:tbl>
      <w:tblP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3"/>
        <w:gridCol w:w="4614"/>
      </w:tblGrid>
      <w:tr w:rsidR="009333DA" w:rsidRPr="006261DC" w14:paraId="12DC2800" w14:textId="77777777" w:rsidTr="004D3CA9">
        <w:trPr>
          <w:trHeight w:val="713"/>
        </w:trPr>
        <w:tc>
          <w:tcPr>
            <w:tcW w:w="5323" w:type="dxa"/>
          </w:tcPr>
          <w:p w14:paraId="077A3888" w14:textId="77777777" w:rsidR="009333DA" w:rsidRPr="009333DA" w:rsidRDefault="009333DA" w:rsidP="004D3CA9">
            <w:pPr>
              <w:jc w:val="both"/>
              <w:rPr>
                <w:color w:val="000000" w:themeColor="text1"/>
              </w:rPr>
            </w:pPr>
            <w:r w:rsidRPr="009333DA">
              <w:rPr>
                <w:color w:val="000000" w:themeColor="text1"/>
              </w:rPr>
              <w:lastRenderedPageBreak/>
              <w:t>Occupational Health and Wellbeing Services</w:t>
            </w:r>
          </w:p>
          <w:p w14:paraId="76D77738" w14:textId="77777777" w:rsidR="009333DA" w:rsidRPr="009333DA" w:rsidRDefault="009333DA" w:rsidP="004D3CA9">
            <w:pPr>
              <w:jc w:val="both"/>
              <w:rPr>
                <w:color w:val="000000" w:themeColor="text1"/>
              </w:rPr>
            </w:pPr>
            <w:r w:rsidRPr="009333DA">
              <w:rPr>
                <w:color w:val="000000" w:themeColor="text1"/>
              </w:rPr>
              <w:t xml:space="preserve">including Physiotherapy </w:t>
            </w:r>
          </w:p>
        </w:tc>
        <w:tc>
          <w:tcPr>
            <w:tcW w:w="4614" w:type="dxa"/>
          </w:tcPr>
          <w:p w14:paraId="48EEF93B" w14:textId="654CF17C" w:rsidR="009333DA" w:rsidRPr="009333DA" w:rsidRDefault="009333DA" w:rsidP="009333DA">
            <w:pPr>
              <w:jc w:val="both"/>
              <w:rPr>
                <w:color w:val="000000" w:themeColor="text1"/>
              </w:rPr>
            </w:pPr>
            <w:proofErr w:type="spellStart"/>
            <w:r w:rsidRPr="009333DA">
              <w:rPr>
                <w:color w:val="000000" w:themeColor="text1"/>
              </w:rPr>
              <w:t>Vivup</w:t>
            </w:r>
            <w:proofErr w:type="spellEnd"/>
            <w:r w:rsidRPr="009333DA">
              <w:rPr>
                <w:color w:val="000000" w:themeColor="text1"/>
              </w:rPr>
              <w:t>:</w:t>
            </w:r>
            <w:r>
              <w:rPr>
                <w:color w:val="000000" w:themeColor="text1"/>
              </w:rPr>
              <w:t xml:space="preserve"> </w:t>
            </w:r>
            <w:r w:rsidRPr="009333DA">
              <w:rPr>
                <w:color w:val="000000" w:themeColor="text1"/>
              </w:rPr>
              <w:t>03303 800658</w:t>
            </w:r>
          </w:p>
        </w:tc>
      </w:tr>
      <w:tr w:rsidR="009333DA" w:rsidRPr="006261DC" w14:paraId="51EDDFA1" w14:textId="77777777" w:rsidTr="004D3CA9">
        <w:trPr>
          <w:trHeight w:val="570"/>
        </w:trPr>
        <w:tc>
          <w:tcPr>
            <w:tcW w:w="5323" w:type="dxa"/>
          </w:tcPr>
          <w:p w14:paraId="22F73A21" w14:textId="77777777" w:rsidR="009333DA" w:rsidRPr="009333DA" w:rsidRDefault="009333DA" w:rsidP="004D3CA9">
            <w:pPr>
              <w:jc w:val="both"/>
              <w:rPr>
                <w:color w:val="000000" w:themeColor="text1"/>
              </w:rPr>
            </w:pPr>
            <w:r w:rsidRPr="009333DA">
              <w:rPr>
                <w:color w:val="000000" w:themeColor="text1"/>
              </w:rPr>
              <w:t>Health and Safety Lead / Safety Team</w:t>
            </w:r>
          </w:p>
        </w:tc>
        <w:tc>
          <w:tcPr>
            <w:tcW w:w="4614" w:type="dxa"/>
          </w:tcPr>
          <w:p w14:paraId="08658473" w14:textId="77777777" w:rsidR="009333DA" w:rsidRPr="009333DA" w:rsidRDefault="009333DA" w:rsidP="004D3CA9">
            <w:pPr>
              <w:rPr>
                <w:color w:val="000000" w:themeColor="text1"/>
              </w:rPr>
            </w:pPr>
            <w:r w:rsidRPr="009333DA">
              <w:rPr>
                <w:color w:val="000000" w:themeColor="text1"/>
              </w:rPr>
              <w:t>03000 211045</w:t>
            </w:r>
          </w:p>
          <w:p w14:paraId="017DCB53" w14:textId="54AAA5FC" w:rsidR="009333DA" w:rsidRPr="009333DA" w:rsidRDefault="00000000" w:rsidP="004D3CA9">
            <w:pPr>
              <w:rPr>
                <w:color w:val="000000" w:themeColor="text1"/>
              </w:rPr>
            </w:pPr>
            <w:hyperlink r:id="rId22" w:history="1">
              <w:r w:rsidR="009333DA" w:rsidRPr="009333DA">
                <w:rPr>
                  <w:rStyle w:val="Hyperlink"/>
                </w:rPr>
                <w:t>rdash.safetyteam@nhs.net</w:t>
              </w:r>
            </w:hyperlink>
          </w:p>
        </w:tc>
      </w:tr>
      <w:tr w:rsidR="009333DA" w:rsidRPr="006261DC" w14:paraId="1D5EB4D9" w14:textId="77777777" w:rsidTr="004D3CA9">
        <w:trPr>
          <w:trHeight w:val="570"/>
        </w:trPr>
        <w:tc>
          <w:tcPr>
            <w:tcW w:w="5323" w:type="dxa"/>
          </w:tcPr>
          <w:p w14:paraId="2DA91156" w14:textId="77777777" w:rsidR="009333DA" w:rsidRPr="009333DA" w:rsidRDefault="009333DA" w:rsidP="004D3CA9">
            <w:pPr>
              <w:jc w:val="both"/>
              <w:rPr>
                <w:color w:val="000000" w:themeColor="text1"/>
              </w:rPr>
            </w:pPr>
            <w:r w:rsidRPr="009333DA">
              <w:rPr>
                <w:color w:val="000000" w:themeColor="text1"/>
              </w:rPr>
              <w:t>Moving and Handling Advisor</w:t>
            </w:r>
          </w:p>
        </w:tc>
        <w:tc>
          <w:tcPr>
            <w:tcW w:w="4614" w:type="dxa"/>
          </w:tcPr>
          <w:p w14:paraId="4A0ADA1F" w14:textId="31AEA7F0" w:rsidR="009333DA" w:rsidRPr="009333DA" w:rsidRDefault="009333DA" w:rsidP="004D3CA9">
            <w:r w:rsidRPr="009333DA">
              <w:t xml:space="preserve">03000212241                                                                   </w:t>
            </w:r>
            <w:hyperlink r:id="rId23" w:history="1">
              <w:r w:rsidRPr="009333DA">
                <w:rPr>
                  <w:rStyle w:val="Hyperlink"/>
                </w:rPr>
                <w:t>rdash.manualhandlingteam@nhs.net</w:t>
              </w:r>
            </w:hyperlink>
          </w:p>
        </w:tc>
      </w:tr>
      <w:tr w:rsidR="009333DA" w:rsidRPr="006261DC" w14:paraId="1F8E6B87" w14:textId="77777777" w:rsidTr="004D3CA9">
        <w:trPr>
          <w:trHeight w:val="560"/>
        </w:trPr>
        <w:tc>
          <w:tcPr>
            <w:tcW w:w="5323" w:type="dxa"/>
          </w:tcPr>
          <w:p w14:paraId="554CBDA6" w14:textId="77777777" w:rsidR="009333DA" w:rsidRPr="009333DA" w:rsidRDefault="009333DA" w:rsidP="004D3CA9">
            <w:pPr>
              <w:jc w:val="both"/>
              <w:rPr>
                <w:color w:val="000000" w:themeColor="text1"/>
              </w:rPr>
            </w:pPr>
            <w:r w:rsidRPr="009333DA">
              <w:rPr>
                <w:color w:val="000000" w:themeColor="text1"/>
              </w:rPr>
              <w:t>Fire Safety Advisor</w:t>
            </w:r>
          </w:p>
        </w:tc>
        <w:tc>
          <w:tcPr>
            <w:tcW w:w="4614" w:type="dxa"/>
          </w:tcPr>
          <w:p w14:paraId="7C147AD1" w14:textId="41BAD1E2" w:rsidR="009333DA" w:rsidRPr="009333DA" w:rsidRDefault="004E3511" w:rsidP="004D3CA9">
            <w:pPr>
              <w:rPr>
                <w:rStyle w:val="Hyperlink"/>
                <w:strike/>
              </w:rPr>
            </w:pPr>
            <w:r w:rsidRPr="004E3511">
              <w:rPr>
                <w:color w:val="000000" w:themeColor="text1"/>
              </w:rPr>
              <w:t xml:space="preserve">07814 822725                                                             </w:t>
            </w:r>
            <w:r w:rsidR="009333DA" w:rsidRPr="009333DA">
              <w:rPr>
                <w:color w:val="000000" w:themeColor="text1"/>
              </w:rPr>
              <w:t xml:space="preserve">                                                             </w:t>
            </w:r>
          </w:p>
          <w:p w14:paraId="38B8AB3F" w14:textId="77777777" w:rsidR="009333DA" w:rsidRPr="009333DA" w:rsidRDefault="009333DA" w:rsidP="004D3CA9">
            <w:pPr>
              <w:rPr>
                <w:color w:val="000000" w:themeColor="text1"/>
              </w:rPr>
            </w:pPr>
            <w:r w:rsidRPr="009333DA">
              <w:rPr>
                <w:color w:val="000000" w:themeColor="text1"/>
              </w:rPr>
              <w:t>shaun.doyle1@nhs.net</w:t>
            </w:r>
          </w:p>
        </w:tc>
      </w:tr>
      <w:tr w:rsidR="009333DA" w:rsidRPr="006261DC" w14:paraId="62042119" w14:textId="77777777" w:rsidTr="004D3CA9">
        <w:trPr>
          <w:trHeight w:val="570"/>
        </w:trPr>
        <w:tc>
          <w:tcPr>
            <w:tcW w:w="5323" w:type="dxa"/>
          </w:tcPr>
          <w:p w14:paraId="35BFD324" w14:textId="77777777" w:rsidR="009333DA" w:rsidRPr="009333DA" w:rsidRDefault="009333DA" w:rsidP="004D3CA9">
            <w:pPr>
              <w:jc w:val="both"/>
              <w:rPr>
                <w:color w:val="000000" w:themeColor="text1"/>
              </w:rPr>
            </w:pPr>
            <w:r w:rsidRPr="009333DA">
              <w:rPr>
                <w:color w:val="000000" w:themeColor="text1"/>
              </w:rPr>
              <w:t>Trust PMVA Team</w:t>
            </w:r>
          </w:p>
        </w:tc>
        <w:tc>
          <w:tcPr>
            <w:tcW w:w="4614" w:type="dxa"/>
          </w:tcPr>
          <w:p w14:paraId="1B13CF4B" w14:textId="5393BF4E" w:rsidR="009333DA" w:rsidRPr="009333DA" w:rsidRDefault="009333DA" w:rsidP="004D3CA9">
            <w:pPr>
              <w:rPr>
                <w:color w:val="333333"/>
                <w:shd w:val="clear" w:color="auto" w:fill="FFFFFF"/>
              </w:rPr>
            </w:pPr>
            <w:r w:rsidRPr="009333DA">
              <w:t xml:space="preserve">03000212241                                                     </w:t>
            </w:r>
            <w:hyperlink r:id="rId24" w:history="1">
              <w:r w:rsidRPr="009333DA">
                <w:rPr>
                  <w:rStyle w:val="Hyperlink"/>
                  <w:shd w:val="clear" w:color="auto" w:fill="FFFFFF"/>
                </w:rPr>
                <w:t>rdash.pmvateam@nhs.net</w:t>
              </w:r>
            </w:hyperlink>
          </w:p>
        </w:tc>
      </w:tr>
    </w:tbl>
    <w:p w14:paraId="5376A668" w14:textId="77777777" w:rsidR="009333DA" w:rsidRDefault="009333DA" w:rsidP="009333DA">
      <w:pPr>
        <w:pStyle w:val="BodyText"/>
        <w:rPr>
          <w:b/>
          <w:sz w:val="16"/>
        </w:rPr>
      </w:pPr>
    </w:p>
    <w:p w14:paraId="09DAB3F5" w14:textId="77777777" w:rsidR="009333DA" w:rsidRDefault="009333DA" w:rsidP="009333DA">
      <w:pPr>
        <w:pStyle w:val="BodyText"/>
        <w:rPr>
          <w:b/>
          <w:sz w:val="16"/>
        </w:rPr>
      </w:pPr>
    </w:p>
    <w:p w14:paraId="5D3B7857" w14:textId="77777777" w:rsidR="009333DA" w:rsidRDefault="009333DA"/>
    <w:sectPr w:rsidR="009333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A47F67" w14:textId="77777777" w:rsidR="001B5653" w:rsidRDefault="001B5653">
      <w:r>
        <w:separator/>
      </w:r>
    </w:p>
  </w:endnote>
  <w:endnote w:type="continuationSeparator" w:id="0">
    <w:p w14:paraId="707CA1F1" w14:textId="77777777" w:rsidR="001B5653" w:rsidRDefault="001B5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255359"/>
      <w:docPartObj>
        <w:docPartGallery w:val="Page Numbers (Bottom of Page)"/>
        <w:docPartUnique/>
      </w:docPartObj>
    </w:sdtPr>
    <w:sdtContent>
      <w:sdt>
        <w:sdtPr>
          <w:id w:val="1486894658"/>
          <w:docPartObj>
            <w:docPartGallery w:val="Page Numbers (Top of Page)"/>
            <w:docPartUnique/>
          </w:docPartObj>
        </w:sdtPr>
        <w:sdtContent>
          <w:p w14:paraId="65A88E46" w14:textId="77777777" w:rsidR="00E4517C" w:rsidRDefault="00000000">
            <w:pPr>
              <w:pStyle w:val="Footer"/>
              <w:jc w:val="center"/>
            </w:pPr>
            <w:r w:rsidRPr="006C528A">
              <w:rPr>
                <w:sz w:val="20"/>
                <w:szCs w:val="20"/>
              </w:rPr>
              <w:t xml:space="preserve">Page </w:t>
            </w:r>
            <w:r w:rsidRPr="006C528A">
              <w:rPr>
                <w:bCs/>
                <w:sz w:val="20"/>
                <w:szCs w:val="20"/>
              </w:rPr>
              <w:fldChar w:fldCharType="begin"/>
            </w:r>
            <w:r w:rsidRPr="006C528A">
              <w:rPr>
                <w:bCs/>
                <w:sz w:val="20"/>
                <w:szCs w:val="20"/>
              </w:rPr>
              <w:instrText xml:space="preserve"> PAGE </w:instrText>
            </w:r>
            <w:r w:rsidRPr="006C528A">
              <w:rPr>
                <w:bCs/>
                <w:sz w:val="20"/>
                <w:szCs w:val="20"/>
              </w:rPr>
              <w:fldChar w:fldCharType="separate"/>
            </w:r>
            <w:r>
              <w:rPr>
                <w:bCs/>
                <w:noProof/>
                <w:sz w:val="20"/>
                <w:szCs w:val="20"/>
              </w:rPr>
              <w:t>1</w:t>
            </w:r>
            <w:r w:rsidRPr="006C528A">
              <w:rPr>
                <w:bCs/>
                <w:sz w:val="20"/>
                <w:szCs w:val="20"/>
              </w:rPr>
              <w:fldChar w:fldCharType="end"/>
            </w:r>
            <w:r w:rsidRPr="006C528A">
              <w:rPr>
                <w:sz w:val="20"/>
                <w:szCs w:val="20"/>
              </w:rPr>
              <w:t xml:space="preserve"> of </w:t>
            </w:r>
            <w:r w:rsidRPr="006C528A">
              <w:rPr>
                <w:bCs/>
                <w:sz w:val="20"/>
                <w:szCs w:val="20"/>
              </w:rPr>
              <w:fldChar w:fldCharType="begin"/>
            </w:r>
            <w:r w:rsidRPr="006C528A">
              <w:rPr>
                <w:bCs/>
                <w:sz w:val="20"/>
                <w:szCs w:val="20"/>
              </w:rPr>
              <w:instrText xml:space="preserve"> NUMPAGES  </w:instrText>
            </w:r>
            <w:r w:rsidRPr="006C528A">
              <w:rPr>
                <w:bCs/>
                <w:sz w:val="20"/>
                <w:szCs w:val="20"/>
              </w:rPr>
              <w:fldChar w:fldCharType="separate"/>
            </w:r>
            <w:r>
              <w:rPr>
                <w:bCs/>
                <w:noProof/>
                <w:sz w:val="20"/>
                <w:szCs w:val="20"/>
              </w:rPr>
              <w:t>11</w:t>
            </w:r>
            <w:r w:rsidRPr="006C528A">
              <w:rPr>
                <w:bCs/>
                <w:sz w:val="20"/>
                <w:szCs w:val="20"/>
              </w:rPr>
              <w:fldChar w:fldCharType="end"/>
            </w:r>
          </w:p>
        </w:sdtContent>
      </w:sdt>
    </w:sdtContent>
  </w:sdt>
  <w:p w14:paraId="0E66F73D" w14:textId="77777777" w:rsidR="00E4517C" w:rsidRDefault="00E4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7941F9" w14:textId="77777777" w:rsidR="001B5653" w:rsidRDefault="001B5653">
      <w:r>
        <w:separator/>
      </w:r>
    </w:p>
  </w:footnote>
  <w:footnote w:type="continuationSeparator" w:id="0">
    <w:p w14:paraId="21E89949" w14:textId="77777777" w:rsidR="001B5653" w:rsidRDefault="001B5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04988"/>
    <w:multiLevelType w:val="hybridMultilevel"/>
    <w:tmpl w:val="1CA8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26279"/>
    <w:multiLevelType w:val="hybridMultilevel"/>
    <w:tmpl w:val="F626A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70991"/>
    <w:multiLevelType w:val="hybridMultilevel"/>
    <w:tmpl w:val="2610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F37BB"/>
    <w:multiLevelType w:val="hybridMultilevel"/>
    <w:tmpl w:val="3C6412F4"/>
    <w:lvl w:ilvl="0" w:tplc="694E3EF2">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6A16C4"/>
    <w:multiLevelType w:val="hybridMultilevel"/>
    <w:tmpl w:val="225A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33802"/>
    <w:multiLevelType w:val="hybridMultilevel"/>
    <w:tmpl w:val="BD1E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5FE"/>
    <w:multiLevelType w:val="hybridMultilevel"/>
    <w:tmpl w:val="7E00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DB753F"/>
    <w:multiLevelType w:val="hybridMultilevel"/>
    <w:tmpl w:val="B264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81C66"/>
    <w:multiLevelType w:val="hybridMultilevel"/>
    <w:tmpl w:val="416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A83CA9"/>
    <w:multiLevelType w:val="hybridMultilevel"/>
    <w:tmpl w:val="ED2C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177019">
    <w:abstractNumId w:val="9"/>
  </w:num>
  <w:num w:numId="2" w16cid:durableId="1774521025">
    <w:abstractNumId w:val="2"/>
  </w:num>
  <w:num w:numId="3" w16cid:durableId="1440299445">
    <w:abstractNumId w:val="3"/>
  </w:num>
  <w:num w:numId="4" w16cid:durableId="1443569507">
    <w:abstractNumId w:val="8"/>
  </w:num>
  <w:num w:numId="5" w16cid:durableId="1648584772">
    <w:abstractNumId w:val="0"/>
  </w:num>
  <w:num w:numId="6" w16cid:durableId="90126356">
    <w:abstractNumId w:val="7"/>
  </w:num>
  <w:num w:numId="7" w16cid:durableId="1556702515">
    <w:abstractNumId w:val="5"/>
  </w:num>
  <w:num w:numId="8" w16cid:durableId="411199530">
    <w:abstractNumId w:val="6"/>
  </w:num>
  <w:num w:numId="9" w16cid:durableId="242763383">
    <w:abstractNumId w:val="1"/>
  </w:num>
  <w:num w:numId="10" w16cid:durableId="528226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DA"/>
    <w:rsid w:val="001B5653"/>
    <w:rsid w:val="004E3511"/>
    <w:rsid w:val="009333DA"/>
    <w:rsid w:val="00D001B0"/>
    <w:rsid w:val="00E4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67FF"/>
  <w15:chartTrackingRefBased/>
  <w15:docId w15:val="{E59265DE-AC37-4945-8220-76102587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3DA"/>
    <w:pPr>
      <w:widowControl w:val="0"/>
      <w:autoSpaceDE w:val="0"/>
      <w:autoSpaceDN w:val="0"/>
      <w:spacing w:after="0" w:line="240" w:lineRule="auto"/>
    </w:pPr>
    <w:rPr>
      <w:rFonts w:ascii="Arial" w:eastAsia="Arial" w:hAnsi="Arial" w:cs="Arial"/>
      <w:kern w:val="0"/>
      <w:lang w:eastAsia="en-GB" w:bidi="en-GB"/>
      <w14:ligatures w14:val="none"/>
    </w:rPr>
  </w:style>
  <w:style w:type="paragraph" w:styleId="Heading1">
    <w:name w:val="heading 1"/>
    <w:basedOn w:val="Normal"/>
    <w:link w:val="Heading1Char"/>
    <w:uiPriority w:val="9"/>
    <w:qFormat/>
    <w:rsid w:val="009333DA"/>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3DA"/>
    <w:rPr>
      <w:rFonts w:ascii="Arial" w:eastAsia="Arial" w:hAnsi="Arial" w:cs="Arial"/>
      <w:b/>
      <w:bCs/>
      <w:kern w:val="0"/>
      <w:sz w:val="24"/>
      <w:szCs w:val="24"/>
      <w:lang w:eastAsia="en-GB" w:bidi="en-GB"/>
      <w14:ligatures w14:val="none"/>
    </w:rPr>
  </w:style>
  <w:style w:type="paragraph" w:styleId="BodyText">
    <w:name w:val="Body Text"/>
    <w:basedOn w:val="Normal"/>
    <w:link w:val="BodyTextChar"/>
    <w:uiPriority w:val="1"/>
    <w:qFormat/>
    <w:rsid w:val="009333DA"/>
    <w:rPr>
      <w:sz w:val="24"/>
      <w:szCs w:val="24"/>
    </w:rPr>
  </w:style>
  <w:style w:type="character" w:customStyle="1" w:styleId="BodyTextChar">
    <w:name w:val="Body Text Char"/>
    <w:basedOn w:val="DefaultParagraphFont"/>
    <w:link w:val="BodyText"/>
    <w:uiPriority w:val="1"/>
    <w:rsid w:val="009333DA"/>
    <w:rPr>
      <w:rFonts w:ascii="Arial" w:eastAsia="Arial" w:hAnsi="Arial" w:cs="Arial"/>
      <w:kern w:val="0"/>
      <w:sz w:val="24"/>
      <w:szCs w:val="24"/>
      <w:lang w:eastAsia="en-GB" w:bidi="en-GB"/>
      <w14:ligatures w14:val="none"/>
    </w:rPr>
  </w:style>
  <w:style w:type="paragraph" w:styleId="Footer">
    <w:name w:val="footer"/>
    <w:basedOn w:val="Normal"/>
    <w:link w:val="FooterChar"/>
    <w:uiPriority w:val="99"/>
    <w:unhideWhenUsed/>
    <w:rsid w:val="009333DA"/>
    <w:pPr>
      <w:tabs>
        <w:tab w:val="center" w:pos="4513"/>
        <w:tab w:val="right" w:pos="9026"/>
      </w:tabs>
    </w:pPr>
  </w:style>
  <w:style w:type="character" w:customStyle="1" w:styleId="FooterChar">
    <w:name w:val="Footer Char"/>
    <w:basedOn w:val="DefaultParagraphFont"/>
    <w:link w:val="Footer"/>
    <w:uiPriority w:val="99"/>
    <w:rsid w:val="009333DA"/>
    <w:rPr>
      <w:rFonts w:ascii="Arial" w:eastAsia="Arial" w:hAnsi="Arial" w:cs="Arial"/>
      <w:kern w:val="0"/>
      <w:lang w:eastAsia="en-GB" w:bidi="en-GB"/>
      <w14:ligatures w14:val="none"/>
    </w:rPr>
  </w:style>
  <w:style w:type="character" w:styleId="Hyperlink">
    <w:name w:val="Hyperlink"/>
    <w:basedOn w:val="DefaultParagraphFont"/>
    <w:uiPriority w:val="99"/>
    <w:unhideWhenUsed/>
    <w:rsid w:val="009333DA"/>
    <w:rPr>
      <w:color w:val="0563C1" w:themeColor="hyperlink"/>
      <w:u w:val="single"/>
    </w:rPr>
  </w:style>
  <w:style w:type="table" w:styleId="TableGrid">
    <w:name w:val="Table Grid"/>
    <w:basedOn w:val="TableNormal"/>
    <w:uiPriority w:val="59"/>
    <w:rsid w:val="009333DA"/>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3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rdash.nhs.uk/publications/display-screen-equipment-d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dash.safetyteam@nhs.net" TargetMode="External"/><Relationship Id="rId7" Type="http://schemas.openxmlformats.org/officeDocument/2006/relationships/hyperlink" Target="http://nww.intranet.rdash.nhs.uk/home/corporate-templates/rotherham-doncaster-and-south-humber-nhs-foundation-trust-rgb-blue/" TargetMode="External"/><Relationship Id="rId12" Type="http://schemas.openxmlformats.org/officeDocument/2006/relationships/image" Target="media/image2.jpeg"/><Relationship Id="rId17" Type="http://schemas.openxmlformats.org/officeDocument/2006/relationships/image" Target="media/image4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hyperlink" Target="https://www.rdash.nhs.uk/uncategorized/healthy-workplaces-staff-support-and-stress-at-work-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dash.nhs.uk/publications/safer-manual-handling-operations-policy/" TargetMode="External"/><Relationship Id="rId24" Type="http://schemas.openxmlformats.org/officeDocument/2006/relationships/hyperlink" Target="mailto:rdash.pmvateam@nhs.net" TargetMode="External"/><Relationship Id="rId5" Type="http://schemas.openxmlformats.org/officeDocument/2006/relationships/footnotes" Target="footnotes.xml"/><Relationship Id="rId15" Type="http://schemas.openxmlformats.org/officeDocument/2006/relationships/image" Target="media/image20.jpeg"/><Relationship Id="rId23" Type="http://schemas.openxmlformats.org/officeDocument/2006/relationships/hyperlink" Target="mailto:rdash.manualhandlingteam@nhs.net" TargetMode="External"/><Relationship Id="rId10" Type="http://schemas.openxmlformats.org/officeDocument/2006/relationships/footer" Target="footer1.xml"/><Relationship Id="rId19" Type="http://schemas.openxmlformats.org/officeDocument/2006/relationships/hyperlink" Target="https://www.rdash.nhs.uk/publications/lone-working-policy/" TargetMode="External"/><Relationship Id="rId4" Type="http://schemas.openxmlformats.org/officeDocument/2006/relationships/webSettings" Target="webSettings.xml"/><Relationship Id="rId9" Type="http://schemas.openxmlformats.org/officeDocument/2006/relationships/hyperlink" Target="mailto:rdash.safetyteam@nhs.net" TargetMode="External"/><Relationship Id="rId14" Type="http://schemas.openxmlformats.org/officeDocument/2006/relationships/image" Target="media/image4.jpeg"/><Relationship Id="rId22" Type="http://schemas.openxmlformats.org/officeDocument/2006/relationships/hyperlink" Target="mailto:rdash.safetytea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1356</Words>
  <Characters>7732</Characters>
  <Application>Microsoft Office Word</Application>
  <DocSecurity>0</DocSecurity>
  <Lines>64</Lines>
  <Paragraphs>18</Paragraphs>
  <ScaleCrop>false</ScaleCrop>
  <Company>NHS</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Benjamin (ROTHERHAM DONCASTER AND SOUTH HUMBER NHS FOUNDATION TRUST)</dc:creator>
  <cp:keywords/>
  <dc:description/>
  <cp:lastModifiedBy>Benjamin Allison</cp:lastModifiedBy>
  <cp:revision>2</cp:revision>
  <dcterms:created xsi:type="dcterms:W3CDTF">2024-04-09T07:08:00Z</dcterms:created>
  <dcterms:modified xsi:type="dcterms:W3CDTF">2024-04-25T14:29:00Z</dcterms:modified>
</cp:coreProperties>
</file>