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18D85" w14:textId="78667EAB" w:rsidR="00243100" w:rsidRDefault="00243100" w:rsidP="00B358F8">
      <w:pPr>
        <w:spacing w:after="0"/>
        <w:rPr>
          <w:b/>
        </w:rPr>
      </w:pPr>
    </w:p>
    <w:p w14:paraId="505F025B" w14:textId="695B0168" w:rsidR="00900669" w:rsidRPr="000E6F06" w:rsidRDefault="00900669" w:rsidP="00A605C7">
      <w:pPr>
        <w:spacing w:after="0"/>
        <w:jc w:val="center"/>
        <w:rPr>
          <w:b/>
        </w:rPr>
      </w:pPr>
      <w:r w:rsidRPr="000E6F06">
        <w:rPr>
          <w:b/>
        </w:rPr>
        <w:t xml:space="preserve">LOCKDOWN </w:t>
      </w:r>
      <w:r w:rsidR="009C0F1C" w:rsidRPr="000E6F06">
        <w:rPr>
          <w:b/>
        </w:rPr>
        <w:t>PLANNING</w:t>
      </w:r>
    </w:p>
    <w:p w14:paraId="67EA2B22" w14:textId="77777777" w:rsidR="00900669" w:rsidRDefault="00900669" w:rsidP="00B817BC">
      <w:pPr>
        <w:spacing w:after="0"/>
        <w:jc w:val="center"/>
        <w:rPr>
          <w:b/>
        </w:rPr>
      </w:pPr>
    </w:p>
    <w:p w14:paraId="1D859B88" w14:textId="67FB3734" w:rsidR="00900669" w:rsidRDefault="00900669" w:rsidP="00B817BC">
      <w:pPr>
        <w:spacing w:after="0"/>
        <w:jc w:val="center"/>
        <w:rPr>
          <w:b/>
        </w:rPr>
      </w:pPr>
      <w:r>
        <w:rPr>
          <w:b/>
        </w:rPr>
        <w:t>A Checklist for the lockdown process</w:t>
      </w:r>
    </w:p>
    <w:p w14:paraId="29AC84A1" w14:textId="77777777" w:rsidR="00900669" w:rsidRPr="000C29F2" w:rsidRDefault="00900669" w:rsidP="00A605C7">
      <w:pPr>
        <w:spacing w:after="0"/>
        <w:jc w:val="center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0"/>
        <w:gridCol w:w="1030"/>
      </w:tblGrid>
      <w:tr w:rsidR="00900669" w:rsidRPr="006056EB" w14:paraId="611EA79F" w14:textId="77777777" w:rsidTr="00002653">
        <w:trPr>
          <w:trHeight w:val="340"/>
        </w:trPr>
        <w:tc>
          <w:tcPr>
            <w:tcW w:w="8490" w:type="dxa"/>
            <w:shd w:val="clear" w:color="auto" w:fill="E6E6E6"/>
            <w:vAlign w:val="center"/>
          </w:tcPr>
          <w:p w14:paraId="5A68CE42" w14:textId="77777777" w:rsidR="00900669" w:rsidRPr="00EA4CFC" w:rsidRDefault="00900669" w:rsidP="00EA4CFC">
            <w:pPr>
              <w:spacing w:after="0"/>
              <w:rPr>
                <w:b/>
              </w:rPr>
            </w:pPr>
            <w:r w:rsidRPr="00EA4CFC">
              <w:rPr>
                <w:b/>
              </w:rPr>
              <w:t>PRELIMINARIES</w:t>
            </w:r>
          </w:p>
        </w:tc>
        <w:tc>
          <w:tcPr>
            <w:tcW w:w="1030" w:type="dxa"/>
            <w:shd w:val="clear" w:color="auto" w:fill="E6E6E6"/>
            <w:vAlign w:val="center"/>
          </w:tcPr>
          <w:p w14:paraId="01BD958B" w14:textId="77777777" w:rsidR="00900669" w:rsidRPr="00EA4CFC" w:rsidRDefault="00900669" w:rsidP="00EA4CFC">
            <w:pPr>
              <w:spacing w:after="0"/>
              <w:rPr>
                <w:b/>
              </w:rPr>
            </w:pPr>
            <w:r w:rsidRPr="00EA4CFC">
              <w:rPr>
                <w:b/>
              </w:rPr>
              <w:t>Yes/No</w:t>
            </w:r>
          </w:p>
        </w:tc>
      </w:tr>
      <w:tr w:rsidR="00900669" w:rsidRPr="006056EB" w14:paraId="6918E542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70116C75" w14:textId="4703B593" w:rsidR="00900669" w:rsidRPr="006056EB" w:rsidRDefault="00900669" w:rsidP="00EA4CFC">
            <w:pPr>
              <w:spacing w:after="0"/>
            </w:pPr>
            <w:r>
              <w:t xml:space="preserve">Is there a building </w:t>
            </w:r>
            <w:r w:rsidRPr="000E6F06">
              <w:t>manager</w:t>
            </w:r>
            <w:r w:rsidR="00763B1E" w:rsidRPr="000E6F06">
              <w:t xml:space="preserve"> and is their name recorded with contact details?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77AB259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187E3C8C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7B200883" w14:textId="37391B12" w:rsidR="00900669" w:rsidRPr="006056EB" w:rsidRDefault="00900669" w:rsidP="00EA4CFC">
            <w:pPr>
              <w:spacing w:after="0"/>
            </w:pPr>
            <w:r>
              <w:t>Were they involved in this assessment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6F38D3E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34AB7D9B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3DE5831A" w14:textId="52A3B113" w:rsidR="00900669" w:rsidRPr="006056EB" w:rsidRDefault="00900669" w:rsidP="00EA4CFC">
            <w:pPr>
              <w:spacing w:after="0"/>
            </w:pPr>
            <w:r w:rsidRPr="006056EB">
              <w:t>Have you complete</w:t>
            </w:r>
            <w:r w:rsidR="00763B1E">
              <w:t>d</w:t>
            </w:r>
            <w:r w:rsidRPr="006056EB">
              <w:t xml:space="preserve"> the </w:t>
            </w:r>
            <w:r>
              <w:t>building profile</w:t>
            </w:r>
            <w:r w:rsidR="00763B1E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8E357C9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43D5F2AD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31FE7701" w14:textId="0FBE0AB9" w:rsidR="00900669" w:rsidRPr="006056EB" w:rsidRDefault="00900669" w:rsidP="00EA4CFC">
            <w:pPr>
              <w:spacing w:after="0"/>
            </w:pPr>
            <w:r w:rsidRPr="006056EB">
              <w:t>Have you chosen the most suitable lockdown action</w:t>
            </w:r>
            <w:r>
              <w:t xml:space="preserve"> card</w:t>
            </w:r>
            <w:r w:rsidR="00763B1E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0A283716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0EF04ADD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01CBACB8" w14:textId="6CCD0176" w:rsidR="00900669" w:rsidRPr="006056EB" w:rsidRDefault="00900669" w:rsidP="00EA4CFC">
            <w:pPr>
              <w:spacing w:after="0"/>
            </w:pPr>
            <w:r w:rsidRPr="006056EB">
              <w:t>Have you printed it off with th</w:t>
            </w:r>
            <w:r>
              <w:t>e</w:t>
            </w:r>
            <w:r w:rsidRPr="006056EB">
              <w:t xml:space="preserve"> emergency plan action</w:t>
            </w:r>
            <w:r>
              <w:t xml:space="preserve"> cards</w:t>
            </w:r>
            <w:r w:rsidR="00763B1E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DADC876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13DB543A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3374AB5F" w14:textId="08AE229E" w:rsidR="00900669" w:rsidRPr="006056EB" w:rsidRDefault="00900669" w:rsidP="00EA4CFC">
            <w:pPr>
              <w:spacing w:after="0"/>
            </w:pPr>
            <w:r>
              <w:t>Have you had discussions with other building occupiers</w:t>
            </w:r>
            <w:r w:rsidR="00763B1E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DF2000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39364F03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603AFFB2" w14:textId="1B72BED9" w:rsidR="00900669" w:rsidRPr="000E6F06" w:rsidRDefault="00900669" w:rsidP="00EA4CFC">
            <w:pPr>
              <w:spacing w:after="0"/>
            </w:pPr>
            <w:r w:rsidRPr="000E6F06">
              <w:t>Are all staff in the building aware of the need to work together</w:t>
            </w:r>
            <w:r w:rsidR="00763B1E" w:rsidRPr="000E6F06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2704C92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3542D0B5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7381F4FD" w14:textId="23CA5549" w:rsidR="00900669" w:rsidRPr="000E6F06" w:rsidRDefault="00900669" w:rsidP="00EA4CFC">
            <w:pPr>
              <w:spacing w:after="0"/>
            </w:pPr>
            <w:r w:rsidRPr="000E6F06">
              <w:t xml:space="preserve">Is the </w:t>
            </w:r>
            <w:r w:rsidR="00763B1E" w:rsidRPr="000E6F06">
              <w:t>Lockdown Procedure and Action Card</w:t>
            </w:r>
            <w:r w:rsidRPr="000E6F06">
              <w:t xml:space="preserve"> in a readily accessible location</w:t>
            </w:r>
            <w:r w:rsidR="00763B1E" w:rsidRPr="000E6F06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5BA07203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5C1A8400" w14:textId="77777777" w:rsidTr="00002653">
        <w:trPr>
          <w:trHeight w:val="340"/>
        </w:trPr>
        <w:tc>
          <w:tcPr>
            <w:tcW w:w="8490" w:type="dxa"/>
            <w:shd w:val="clear" w:color="auto" w:fill="E6E6E6"/>
            <w:vAlign w:val="center"/>
          </w:tcPr>
          <w:p w14:paraId="5F4D6DA5" w14:textId="77777777" w:rsidR="00900669" w:rsidRPr="00EA4CFC" w:rsidRDefault="00900669" w:rsidP="00EA4CFC">
            <w:pPr>
              <w:spacing w:after="0"/>
              <w:rPr>
                <w:b/>
              </w:rPr>
            </w:pPr>
            <w:r w:rsidRPr="00EA4CFC">
              <w:rPr>
                <w:b/>
              </w:rPr>
              <w:t>ASSESSMENT</w:t>
            </w:r>
          </w:p>
        </w:tc>
        <w:tc>
          <w:tcPr>
            <w:tcW w:w="1030" w:type="dxa"/>
            <w:shd w:val="clear" w:color="auto" w:fill="E6E6E6"/>
            <w:vAlign w:val="center"/>
          </w:tcPr>
          <w:p w14:paraId="38742E21" w14:textId="77777777" w:rsidR="00900669" w:rsidRPr="00EA4CFC" w:rsidRDefault="00900669" w:rsidP="00EA4CFC">
            <w:pPr>
              <w:spacing w:after="0"/>
              <w:rPr>
                <w:b/>
              </w:rPr>
            </w:pPr>
            <w:r w:rsidRPr="00EA4CFC">
              <w:rPr>
                <w:b/>
              </w:rPr>
              <w:t>Yes/No</w:t>
            </w:r>
          </w:p>
        </w:tc>
      </w:tr>
      <w:tr w:rsidR="00900669" w:rsidRPr="006056EB" w14:paraId="29807AA0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0046CFF1" w14:textId="694EF71F" w:rsidR="00900669" w:rsidRPr="006056EB" w:rsidRDefault="00900669" w:rsidP="00EA4CFC">
            <w:pPr>
              <w:spacing w:after="0"/>
            </w:pPr>
            <w:r w:rsidRPr="006056EB">
              <w:t xml:space="preserve">Are all </w:t>
            </w:r>
            <w:r>
              <w:t>the doors lockable</w:t>
            </w:r>
            <w:r w:rsidR="00763B1E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7A3FF28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3D332570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40ED0CDD" w14:textId="156B54A1" w:rsidR="00900669" w:rsidRPr="006056EB" w:rsidRDefault="00900669" w:rsidP="00EA4CFC">
            <w:pPr>
              <w:spacing w:after="0"/>
            </w:pPr>
            <w:r>
              <w:t>Are all the windows lockable</w:t>
            </w:r>
            <w:r w:rsidR="00763B1E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11351BA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67D9F103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6E2FFD7F" w14:textId="519A5B56" w:rsidR="00900669" w:rsidRPr="006056EB" w:rsidRDefault="00900669" w:rsidP="00EA4CFC">
            <w:pPr>
              <w:spacing w:after="0"/>
            </w:pPr>
            <w:r w:rsidRPr="006056EB">
              <w:t>Is your power supply p</w:t>
            </w:r>
            <w:r>
              <w:t>rotected as much as practicable</w:t>
            </w:r>
            <w:r w:rsidR="00763B1E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21CD9BD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1586567F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2EFFF9A0" w14:textId="29AECA96" w:rsidR="00900669" w:rsidRPr="006056EB" w:rsidRDefault="00900669" w:rsidP="00EA4CFC">
            <w:pPr>
              <w:spacing w:after="0"/>
            </w:pPr>
            <w:r w:rsidRPr="006056EB">
              <w:t xml:space="preserve">Do you know how to turn off the </w:t>
            </w:r>
            <w:r>
              <w:t xml:space="preserve">air conditioning system </w:t>
            </w:r>
            <w:r w:rsidRPr="00EA4CFC">
              <w:rPr>
                <w:sz w:val="18"/>
                <w:szCs w:val="18"/>
              </w:rPr>
              <w:t>(if fitted)</w:t>
            </w:r>
            <w:r w:rsidR="00763B1E" w:rsidRPr="00763B1E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D183A6E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73000BC3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5DB0F304" w14:textId="319E95E3" w:rsidR="00900669" w:rsidRPr="006056EB" w:rsidRDefault="00900669" w:rsidP="00EA4CFC">
            <w:pPr>
              <w:spacing w:after="0"/>
            </w:pPr>
            <w:r>
              <w:t>Have you designated a single entrance for use in emergencies</w:t>
            </w:r>
            <w:r w:rsidR="00763B1E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867D916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34115796" w14:textId="77777777" w:rsidTr="00002653">
        <w:trPr>
          <w:trHeight w:val="340"/>
        </w:trPr>
        <w:tc>
          <w:tcPr>
            <w:tcW w:w="8490" w:type="dxa"/>
            <w:shd w:val="clear" w:color="auto" w:fill="E6E6E6"/>
            <w:vAlign w:val="center"/>
          </w:tcPr>
          <w:p w14:paraId="63D031D2" w14:textId="77777777" w:rsidR="00900669" w:rsidRPr="00EA4CFC" w:rsidRDefault="00900669" w:rsidP="00EA4CFC">
            <w:pPr>
              <w:spacing w:after="0"/>
              <w:rPr>
                <w:b/>
              </w:rPr>
            </w:pPr>
            <w:r w:rsidRPr="00EA4CFC">
              <w:rPr>
                <w:b/>
              </w:rPr>
              <w:t>KNOWLEDGE</w:t>
            </w:r>
          </w:p>
        </w:tc>
        <w:tc>
          <w:tcPr>
            <w:tcW w:w="1030" w:type="dxa"/>
            <w:shd w:val="clear" w:color="auto" w:fill="E6E6E6"/>
            <w:vAlign w:val="center"/>
          </w:tcPr>
          <w:p w14:paraId="45143A67" w14:textId="77777777" w:rsidR="00900669" w:rsidRPr="00EA4CFC" w:rsidRDefault="00900669" w:rsidP="00EA4CFC">
            <w:pPr>
              <w:spacing w:after="0"/>
              <w:rPr>
                <w:b/>
              </w:rPr>
            </w:pPr>
            <w:r w:rsidRPr="00EA4CFC">
              <w:rPr>
                <w:b/>
              </w:rPr>
              <w:t>Yes/No</w:t>
            </w:r>
          </w:p>
        </w:tc>
      </w:tr>
      <w:tr w:rsidR="00900669" w:rsidRPr="006056EB" w14:paraId="179A39F5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1859EAFD" w14:textId="7FA713C8" w:rsidR="00900669" w:rsidRPr="00631F0F" w:rsidRDefault="00900669" w:rsidP="00EA4CFC">
            <w:pPr>
              <w:spacing w:after="0"/>
            </w:pPr>
            <w:r w:rsidRPr="00631F0F">
              <w:t xml:space="preserve">Have all staff been </w:t>
            </w:r>
            <w:r w:rsidR="00763B1E" w:rsidRPr="00631F0F">
              <w:t xml:space="preserve">made aware of </w:t>
            </w:r>
            <w:r w:rsidR="00C01FBA" w:rsidRPr="00631F0F">
              <w:t>the L</w:t>
            </w:r>
            <w:r w:rsidRPr="00631F0F">
              <w:t xml:space="preserve">ockdown </w:t>
            </w:r>
            <w:r w:rsidR="00C01FBA" w:rsidRPr="00631F0F">
              <w:t xml:space="preserve">Procedure </w:t>
            </w:r>
            <w:r w:rsidRPr="00631F0F">
              <w:t xml:space="preserve">and </w:t>
            </w:r>
            <w:r w:rsidR="00C01FBA" w:rsidRPr="00631F0F">
              <w:t>relevant Action Card?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C98A90D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4DFBCA1F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12AE2481" w14:textId="2AB3E0A9" w:rsidR="00900669" w:rsidRPr="00631F0F" w:rsidRDefault="00900669" w:rsidP="00EA4CFC">
            <w:pPr>
              <w:spacing w:after="0"/>
            </w:pPr>
            <w:r w:rsidRPr="00631F0F">
              <w:t xml:space="preserve">Do the staff know where the </w:t>
            </w:r>
            <w:r w:rsidR="00C01FBA" w:rsidRPr="00631F0F">
              <w:t>L</w:t>
            </w:r>
            <w:r w:rsidRPr="00631F0F">
              <w:t xml:space="preserve">ockdown </w:t>
            </w:r>
            <w:r w:rsidR="00C01FBA" w:rsidRPr="00631F0F">
              <w:t>Procedure and Action C</w:t>
            </w:r>
            <w:r w:rsidRPr="00631F0F">
              <w:t>ards are</w:t>
            </w:r>
            <w:r w:rsidR="00C01FBA" w:rsidRPr="00631F0F">
              <w:t xml:space="preserve"> located?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DBB1AB1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1B0AF09C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4F85EE96" w14:textId="2200CDA5" w:rsidR="00900669" w:rsidRPr="00631F0F" w:rsidRDefault="00900669" w:rsidP="00EA4CFC">
            <w:pPr>
              <w:spacing w:after="0"/>
            </w:pPr>
            <w:r w:rsidRPr="00631F0F">
              <w:t>Do the staff know who is to take charge if the manager is absent</w:t>
            </w:r>
            <w:r w:rsidR="00C01FBA" w:rsidRPr="00631F0F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601EDCD6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5613E2" w14:paraId="4F2F7D3C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0DBD559C" w14:textId="13DE02F8" w:rsidR="00900669" w:rsidRPr="00631F0F" w:rsidRDefault="00900669" w:rsidP="00EA4CFC">
            <w:pPr>
              <w:spacing w:after="0"/>
            </w:pPr>
            <w:r w:rsidRPr="00631F0F">
              <w:t>Do all staff know where the designated refuge office is</w:t>
            </w:r>
            <w:r w:rsidR="00C01FBA" w:rsidRPr="00631F0F">
              <w:t>?</w:t>
            </w:r>
            <w:r w:rsidRPr="00631F0F">
              <w:t xml:space="preserve"> </w:t>
            </w:r>
            <w:r w:rsidRPr="00631F0F">
              <w:rPr>
                <w:sz w:val="18"/>
                <w:szCs w:val="18"/>
              </w:rPr>
              <w:t>(land line, mobile friendly and lockable)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3389F958" w14:textId="77777777" w:rsidR="00900669" w:rsidRPr="005613E2" w:rsidRDefault="00900669" w:rsidP="00EA4CFC">
            <w:pPr>
              <w:spacing w:after="0"/>
            </w:pPr>
          </w:p>
        </w:tc>
      </w:tr>
      <w:tr w:rsidR="00900669" w:rsidRPr="006056EB" w14:paraId="7086D962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6BE43F96" w14:textId="17148DB8" w:rsidR="00900669" w:rsidRPr="00631F0F" w:rsidRDefault="00900669" w:rsidP="00EA4CFC">
            <w:pPr>
              <w:spacing w:after="0"/>
            </w:pPr>
            <w:r w:rsidRPr="00631F0F">
              <w:t>Do the staff know who to report to</w:t>
            </w:r>
            <w:r w:rsidR="00C01FBA" w:rsidRPr="00631F0F">
              <w:t xml:space="preserve"> during lockdown?</w:t>
            </w:r>
            <w:r w:rsidRPr="00631F0F">
              <w:t xml:space="preserve"> </w:t>
            </w:r>
            <w:r w:rsidR="00C01FBA" w:rsidRPr="00631F0F">
              <w:t>E.g.</w:t>
            </w:r>
            <w:r w:rsidR="00C01FBA" w:rsidRPr="00631F0F">
              <w:rPr>
                <w:strike/>
              </w:rPr>
              <w:t xml:space="preserve">  </w:t>
            </w:r>
            <w:r w:rsidR="00C01FBA" w:rsidRPr="00631F0F">
              <w:t>Care Group / Corporate Director or Bronze on-call Manager (out of hours)?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E6840B3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3B5B96F6" w14:textId="77777777" w:rsidTr="00002653">
        <w:trPr>
          <w:trHeight w:val="340"/>
        </w:trPr>
        <w:tc>
          <w:tcPr>
            <w:tcW w:w="8490" w:type="dxa"/>
            <w:shd w:val="clear" w:color="auto" w:fill="E6E6E6"/>
            <w:vAlign w:val="center"/>
          </w:tcPr>
          <w:p w14:paraId="004E73F3" w14:textId="7F67FC6B" w:rsidR="00900669" w:rsidRPr="00631F0F" w:rsidRDefault="00900669" w:rsidP="00EA4CFC">
            <w:pPr>
              <w:spacing w:after="0"/>
              <w:rPr>
                <w:b/>
              </w:rPr>
            </w:pPr>
            <w:r w:rsidRPr="00631F0F">
              <w:rPr>
                <w:b/>
              </w:rPr>
              <w:t>CHECKING</w:t>
            </w:r>
            <w:r w:rsidR="000B3034" w:rsidRPr="00631F0F">
              <w:rPr>
                <w:b/>
              </w:rPr>
              <w:t xml:space="preserve"> – Testing lockdown procedures</w:t>
            </w:r>
          </w:p>
        </w:tc>
        <w:tc>
          <w:tcPr>
            <w:tcW w:w="1030" w:type="dxa"/>
            <w:shd w:val="clear" w:color="auto" w:fill="E6E6E6"/>
            <w:vAlign w:val="center"/>
          </w:tcPr>
          <w:p w14:paraId="5CC2E1C1" w14:textId="77777777" w:rsidR="00900669" w:rsidRPr="00EA4CFC" w:rsidRDefault="00900669" w:rsidP="00EA4CFC">
            <w:pPr>
              <w:spacing w:after="0"/>
              <w:rPr>
                <w:b/>
              </w:rPr>
            </w:pPr>
            <w:r w:rsidRPr="00EA4CFC">
              <w:rPr>
                <w:b/>
              </w:rPr>
              <w:t>Yes/No</w:t>
            </w:r>
          </w:p>
        </w:tc>
      </w:tr>
      <w:tr w:rsidR="00900669" w:rsidRPr="006056EB" w14:paraId="648A2A3D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03372A6F" w14:textId="0B676663" w:rsidR="00900669" w:rsidRPr="00631F0F" w:rsidRDefault="00900669" w:rsidP="00EA4CFC">
            <w:pPr>
              <w:spacing w:after="0"/>
            </w:pPr>
            <w:r w:rsidRPr="00631F0F">
              <w:t>Have you chosen a date and time</w:t>
            </w:r>
            <w:r w:rsidR="000B3034" w:rsidRPr="00631F0F">
              <w:t xml:space="preserve"> to test </w:t>
            </w:r>
            <w:r w:rsidR="00002653" w:rsidRPr="00631F0F">
              <w:t>the lockdown procedure?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6638FA2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738A0E00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23834A31" w14:textId="2590050E" w:rsidR="00900669" w:rsidRPr="00631F0F" w:rsidRDefault="00900669" w:rsidP="00EA4CFC">
            <w:pPr>
              <w:spacing w:after="0"/>
            </w:pPr>
            <w:r w:rsidRPr="00631F0F">
              <w:t xml:space="preserve">Have you informed the </w:t>
            </w:r>
            <w:r w:rsidR="00002653" w:rsidRPr="00631F0F">
              <w:t xml:space="preserve">Business Continuity &amp; EPRR  Manager </w:t>
            </w:r>
            <w:r w:rsidRPr="00631F0F">
              <w:t xml:space="preserve">and the </w:t>
            </w:r>
            <w:r w:rsidR="00002653" w:rsidRPr="00631F0F">
              <w:t>S</w:t>
            </w:r>
            <w:r w:rsidRPr="00631F0F">
              <w:t xml:space="preserve">ecurity </w:t>
            </w:r>
            <w:r w:rsidR="00002653" w:rsidRPr="00631F0F">
              <w:t>A</w:t>
            </w:r>
            <w:r w:rsidRPr="00631F0F">
              <w:t>dvisor</w:t>
            </w:r>
            <w:r w:rsidR="00002653" w:rsidRPr="00631F0F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EC20014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057B0A0C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12481741" w14:textId="57295EA3" w:rsidR="00900669" w:rsidRPr="00631F0F" w:rsidRDefault="00900669" w:rsidP="00EA4CFC">
            <w:pPr>
              <w:spacing w:after="0"/>
            </w:pPr>
            <w:r w:rsidRPr="00631F0F">
              <w:t>Have you arranged a debrief meeting</w:t>
            </w:r>
            <w:r w:rsidR="00002653" w:rsidRPr="00631F0F">
              <w:t xml:space="preserve"> for this test?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72B0D8D3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01F73335" w14:textId="77777777" w:rsidTr="00002653">
        <w:trPr>
          <w:trHeight w:val="340"/>
        </w:trPr>
        <w:tc>
          <w:tcPr>
            <w:tcW w:w="8490" w:type="dxa"/>
            <w:shd w:val="clear" w:color="auto" w:fill="E6E6E6"/>
            <w:vAlign w:val="center"/>
          </w:tcPr>
          <w:p w14:paraId="5C3D1758" w14:textId="77777777" w:rsidR="00900669" w:rsidRPr="00EA4CFC" w:rsidRDefault="00900669" w:rsidP="00EA4CFC">
            <w:pPr>
              <w:spacing w:after="0"/>
              <w:rPr>
                <w:b/>
              </w:rPr>
            </w:pPr>
            <w:r w:rsidRPr="00EA4CFC">
              <w:rPr>
                <w:b/>
              </w:rPr>
              <w:t>PROCEDURE</w:t>
            </w:r>
          </w:p>
        </w:tc>
        <w:tc>
          <w:tcPr>
            <w:tcW w:w="1030" w:type="dxa"/>
            <w:shd w:val="clear" w:color="auto" w:fill="E6E6E6"/>
            <w:vAlign w:val="center"/>
          </w:tcPr>
          <w:p w14:paraId="2EB57285" w14:textId="77777777" w:rsidR="00900669" w:rsidRPr="00EA4CFC" w:rsidRDefault="00900669" w:rsidP="00EA4CFC">
            <w:pPr>
              <w:spacing w:after="0"/>
              <w:rPr>
                <w:b/>
              </w:rPr>
            </w:pPr>
            <w:r w:rsidRPr="00EA4CFC">
              <w:rPr>
                <w:b/>
              </w:rPr>
              <w:t>Yes/No</w:t>
            </w:r>
          </w:p>
        </w:tc>
      </w:tr>
      <w:tr w:rsidR="00900669" w:rsidRPr="006056EB" w14:paraId="6454F036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03743866" w14:textId="69206E53" w:rsidR="00900669" w:rsidRPr="006056EB" w:rsidRDefault="00900669" w:rsidP="00EA4CFC">
            <w:pPr>
              <w:spacing w:after="0"/>
            </w:pPr>
            <w:r>
              <w:t>Is there a fast and effective process for notifying all the staff of a lockdown</w:t>
            </w:r>
            <w:r w:rsidR="00002653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CA440C1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1186D1B7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29903CD8" w14:textId="4E1028D3" w:rsidR="00900669" w:rsidRDefault="00900669" w:rsidP="00EA4CFC">
            <w:pPr>
              <w:spacing w:after="0"/>
            </w:pPr>
            <w:r>
              <w:t>Do staff have access to the lockdown action cards</w:t>
            </w:r>
            <w:r w:rsidR="00002653">
              <w:t xml:space="preserve"> </w:t>
            </w:r>
            <w:r w:rsidR="00002653" w:rsidRPr="00631F0F">
              <w:t>and procedure?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1D7AF7F2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0433CC63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7C2801F0" w14:textId="5CFB0CC7" w:rsidR="00900669" w:rsidRDefault="00900669" w:rsidP="00EA4CFC">
            <w:pPr>
              <w:spacing w:after="0"/>
            </w:pPr>
            <w:r>
              <w:t>Do staff know which windows and doors they are responsible for</w:t>
            </w:r>
            <w:r w:rsidR="00002653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25DF57B0" w14:textId="77777777" w:rsidR="00900669" w:rsidRPr="006056EB" w:rsidRDefault="00900669" w:rsidP="00EA4CFC">
            <w:pPr>
              <w:spacing w:after="0"/>
            </w:pPr>
          </w:p>
        </w:tc>
      </w:tr>
      <w:tr w:rsidR="00900669" w:rsidRPr="006056EB" w14:paraId="2C0DC4C7" w14:textId="77777777" w:rsidTr="00002653">
        <w:trPr>
          <w:trHeight w:val="340"/>
        </w:trPr>
        <w:tc>
          <w:tcPr>
            <w:tcW w:w="8490" w:type="dxa"/>
            <w:shd w:val="clear" w:color="auto" w:fill="auto"/>
            <w:vAlign w:val="center"/>
          </w:tcPr>
          <w:p w14:paraId="5234B673" w14:textId="26261E3D" w:rsidR="00900669" w:rsidRDefault="00900669" w:rsidP="00EA4CFC">
            <w:pPr>
              <w:spacing w:after="0"/>
            </w:pPr>
            <w:r>
              <w:t>Do staff know which door is to be manned to control access and exit</w:t>
            </w:r>
            <w:r w:rsidR="00002653">
              <w:t>?</w:t>
            </w:r>
          </w:p>
        </w:tc>
        <w:tc>
          <w:tcPr>
            <w:tcW w:w="1030" w:type="dxa"/>
            <w:shd w:val="clear" w:color="auto" w:fill="auto"/>
            <w:vAlign w:val="center"/>
          </w:tcPr>
          <w:p w14:paraId="4B48345E" w14:textId="77777777" w:rsidR="00900669" w:rsidRPr="006056EB" w:rsidRDefault="00900669" w:rsidP="00EA4CFC">
            <w:pPr>
              <w:spacing w:after="0"/>
            </w:pPr>
          </w:p>
        </w:tc>
      </w:tr>
    </w:tbl>
    <w:p w14:paraId="37B5F438" w14:textId="77777777" w:rsidR="00900669" w:rsidRPr="00B817BC" w:rsidRDefault="00900669" w:rsidP="00B817BC">
      <w:pPr>
        <w:spacing w:after="0"/>
        <w:jc w:val="center"/>
        <w:rPr>
          <w:sz w:val="22"/>
          <w:szCs w:val="22"/>
        </w:rPr>
      </w:pPr>
      <w:r w:rsidRPr="00B817BC">
        <w:rPr>
          <w:sz w:val="22"/>
          <w:szCs w:val="22"/>
        </w:rPr>
        <w:t>If the answer is NO to any of the above, create an action plan to rectify and then re-assess.</w:t>
      </w:r>
    </w:p>
    <w:p w14:paraId="5A66EC99" w14:textId="77777777" w:rsidR="00900669" w:rsidRPr="00B817BC" w:rsidRDefault="00900669" w:rsidP="00A605C7">
      <w:pPr>
        <w:spacing w:after="0"/>
        <w:jc w:val="center"/>
        <w:rPr>
          <w:sz w:val="22"/>
          <w:szCs w:val="22"/>
        </w:rPr>
      </w:pPr>
    </w:p>
    <w:p w14:paraId="264739F5" w14:textId="34B2A7AB" w:rsidR="006F5A24" w:rsidRPr="008D1368" w:rsidRDefault="00900669" w:rsidP="00B358F8">
      <w:pPr>
        <w:spacing w:after="0"/>
        <w:jc w:val="center"/>
        <w:rPr>
          <w:rFonts w:cs="Arial"/>
          <w:lang w:eastAsia="en-GB"/>
        </w:rPr>
      </w:pPr>
      <w:r w:rsidRPr="00B817BC">
        <w:rPr>
          <w:b/>
          <w:sz w:val="22"/>
          <w:szCs w:val="22"/>
        </w:rPr>
        <w:t xml:space="preserve">When complete, Copy to </w:t>
      </w:r>
      <w:r w:rsidR="003967A0">
        <w:rPr>
          <w:b/>
          <w:sz w:val="22"/>
          <w:szCs w:val="22"/>
        </w:rPr>
        <w:t>the Safety Team</w:t>
      </w:r>
      <w:r w:rsidRPr="00B817BC">
        <w:rPr>
          <w:b/>
          <w:sz w:val="22"/>
          <w:szCs w:val="22"/>
        </w:rPr>
        <w:t xml:space="preserve"> and Copy for your file</w:t>
      </w:r>
    </w:p>
    <w:sectPr w:rsidR="006F5A24" w:rsidRPr="008D1368" w:rsidSect="00B358F8">
      <w:headerReference w:type="default" r:id="rId8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487899" w14:textId="77777777" w:rsidR="005039AF" w:rsidRDefault="005039AF">
      <w:r>
        <w:separator/>
      </w:r>
    </w:p>
  </w:endnote>
  <w:endnote w:type="continuationSeparator" w:id="0">
    <w:p w14:paraId="0F07F0B6" w14:textId="77777777" w:rsidR="005039AF" w:rsidRDefault="00503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New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B59A9" w14:textId="77777777" w:rsidR="005039AF" w:rsidRDefault="005039AF">
      <w:r>
        <w:separator/>
      </w:r>
    </w:p>
  </w:footnote>
  <w:footnote w:type="continuationSeparator" w:id="0">
    <w:p w14:paraId="0BA9E84F" w14:textId="77777777" w:rsidR="005039AF" w:rsidRDefault="00503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54A01" w14:textId="77777777" w:rsidR="005039AF" w:rsidRPr="00B817BC" w:rsidRDefault="005039AF" w:rsidP="00B817BC">
    <w:pPr>
      <w:pStyle w:val="Header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26EE6"/>
    <w:multiLevelType w:val="hybridMultilevel"/>
    <w:tmpl w:val="86D6657E"/>
    <w:lvl w:ilvl="0" w:tplc="FADC6A1A">
      <w:start w:val="1"/>
      <w:numFmt w:val="bullet"/>
      <w:lvlText w:val=""/>
      <w:lvlJc w:val="left"/>
      <w:pPr>
        <w:tabs>
          <w:tab w:val="num" w:pos="1276"/>
        </w:tabs>
        <w:ind w:left="1276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185720F"/>
    <w:multiLevelType w:val="hybridMultilevel"/>
    <w:tmpl w:val="0F54745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1AE2D64"/>
    <w:multiLevelType w:val="hybridMultilevel"/>
    <w:tmpl w:val="A8EA9D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697C54"/>
    <w:multiLevelType w:val="hybridMultilevel"/>
    <w:tmpl w:val="C6A65C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EC231B"/>
    <w:multiLevelType w:val="hybridMultilevel"/>
    <w:tmpl w:val="EDFA191C"/>
    <w:lvl w:ilvl="0" w:tplc="FF82BB7E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0C0A187C"/>
    <w:multiLevelType w:val="hybridMultilevel"/>
    <w:tmpl w:val="76B8FF30"/>
    <w:lvl w:ilvl="0" w:tplc="810E5A10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0CAF59B7"/>
    <w:multiLevelType w:val="hybridMultilevel"/>
    <w:tmpl w:val="78DAC41C"/>
    <w:lvl w:ilvl="0" w:tplc="1430BF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EF04B56"/>
    <w:multiLevelType w:val="hybridMultilevel"/>
    <w:tmpl w:val="F2C057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66583B"/>
    <w:multiLevelType w:val="hybridMultilevel"/>
    <w:tmpl w:val="2982B956"/>
    <w:lvl w:ilvl="0" w:tplc="FF82BB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371F73"/>
    <w:multiLevelType w:val="hybridMultilevel"/>
    <w:tmpl w:val="4BCE7D3A"/>
    <w:lvl w:ilvl="0" w:tplc="FF82BB7E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22D44CF6"/>
    <w:multiLevelType w:val="hybridMultilevel"/>
    <w:tmpl w:val="3476EBF2"/>
    <w:lvl w:ilvl="0" w:tplc="C6CACA06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5FD0D82"/>
    <w:multiLevelType w:val="hybridMultilevel"/>
    <w:tmpl w:val="71985CC4"/>
    <w:lvl w:ilvl="0" w:tplc="3A844AF0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61119B8"/>
    <w:multiLevelType w:val="hybridMultilevel"/>
    <w:tmpl w:val="B55E8D4E"/>
    <w:lvl w:ilvl="0" w:tplc="661012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AA4A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30E8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5692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FE95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A91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BCA4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B1C20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D65A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2D1707F4"/>
    <w:multiLevelType w:val="hybridMultilevel"/>
    <w:tmpl w:val="7736BC08"/>
    <w:lvl w:ilvl="0" w:tplc="08090017">
      <w:start w:val="1"/>
      <w:numFmt w:val="lowerLetter"/>
      <w:lvlText w:val="%1)"/>
      <w:lvlJc w:val="lef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E44264A"/>
    <w:multiLevelType w:val="hybridMultilevel"/>
    <w:tmpl w:val="51C41B52"/>
    <w:lvl w:ilvl="0" w:tplc="BB927A5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pStyle w:val="StyleHeading3BlackAllcaps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5429EE"/>
    <w:multiLevelType w:val="hybridMultilevel"/>
    <w:tmpl w:val="ABF44850"/>
    <w:lvl w:ilvl="0" w:tplc="2C563632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1AE2721"/>
    <w:multiLevelType w:val="hybridMultilevel"/>
    <w:tmpl w:val="93B4ED7C"/>
    <w:lvl w:ilvl="0" w:tplc="FF82BB7E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1DD2629"/>
    <w:multiLevelType w:val="hybridMultilevel"/>
    <w:tmpl w:val="49AA836E"/>
    <w:lvl w:ilvl="0" w:tplc="B44C6718">
      <w:start w:val="1"/>
      <w:numFmt w:val="bullet"/>
      <w:lvlText w:val=""/>
      <w:lvlJc w:val="left"/>
      <w:pPr>
        <w:tabs>
          <w:tab w:val="num" w:pos="851"/>
        </w:tabs>
        <w:ind w:left="851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174972"/>
    <w:multiLevelType w:val="hybridMultilevel"/>
    <w:tmpl w:val="142071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054FA5"/>
    <w:multiLevelType w:val="hybridMultilevel"/>
    <w:tmpl w:val="407E74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47410B0"/>
    <w:multiLevelType w:val="hybridMultilevel"/>
    <w:tmpl w:val="AD089F60"/>
    <w:lvl w:ilvl="0" w:tplc="080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1" w15:restartNumberingAfterBreak="0">
    <w:nsid w:val="35AD7346"/>
    <w:multiLevelType w:val="hybridMultilevel"/>
    <w:tmpl w:val="799A8A7E"/>
    <w:lvl w:ilvl="0" w:tplc="815AD34A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84D2F1B"/>
    <w:multiLevelType w:val="hybridMultilevel"/>
    <w:tmpl w:val="BF0CA364"/>
    <w:lvl w:ilvl="0" w:tplc="FF82BB7E">
      <w:numFmt w:val="bullet"/>
      <w:lvlText w:val=""/>
      <w:lvlJc w:val="left"/>
      <w:pPr>
        <w:tabs>
          <w:tab w:val="num" w:pos="2254"/>
        </w:tabs>
        <w:ind w:left="2254" w:hanging="360"/>
      </w:pPr>
      <w:rPr>
        <w:rFonts w:ascii="Symbol" w:eastAsia="Times New Roman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29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4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014" w:hanging="360"/>
      </w:pPr>
      <w:rPr>
        <w:rFonts w:ascii="Wingdings" w:hAnsi="Wingdings" w:hint="default"/>
      </w:rPr>
    </w:lvl>
  </w:abstractNum>
  <w:abstractNum w:abstractNumId="23" w15:restartNumberingAfterBreak="0">
    <w:nsid w:val="39C60F94"/>
    <w:multiLevelType w:val="hybridMultilevel"/>
    <w:tmpl w:val="8A545CF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C4E82"/>
    <w:multiLevelType w:val="hybridMultilevel"/>
    <w:tmpl w:val="79504E66"/>
    <w:lvl w:ilvl="0" w:tplc="801A07C6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4BD44B0"/>
    <w:multiLevelType w:val="hybridMultilevel"/>
    <w:tmpl w:val="7A1CE00A"/>
    <w:lvl w:ilvl="0" w:tplc="229C1628">
      <w:start w:val="1"/>
      <w:numFmt w:val="decimal"/>
      <w:lvlText w:val="%1."/>
      <w:lvlJc w:val="left"/>
      <w:pPr>
        <w:ind w:left="720" w:hanging="360"/>
      </w:pPr>
      <w:rPr>
        <w:rFonts w:eastAsia="MS PGothic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E40CC4"/>
    <w:multiLevelType w:val="hybridMultilevel"/>
    <w:tmpl w:val="FAA2CDBE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4D755271"/>
    <w:multiLevelType w:val="hybridMultilevel"/>
    <w:tmpl w:val="677CA0E0"/>
    <w:lvl w:ilvl="0" w:tplc="2FD8B8F0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51EC0D1A"/>
    <w:multiLevelType w:val="hybridMultilevel"/>
    <w:tmpl w:val="9C88A62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2FF3952"/>
    <w:multiLevelType w:val="hybridMultilevel"/>
    <w:tmpl w:val="978C70F0"/>
    <w:lvl w:ilvl="0" w:tplc="00143940">
      <w:start w:val="1"/>
      <w:numFmt w:val="decimal"/>
      <w:lvlText w:val="(%1)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0" w15:restartNumberingAfterBreak="0">
    <w:nsid w:val="5B6D33CF"/>
    <w:multiLevelType w:val="hybridMultilevel"/>
    <w:tmpl w:val="0EC04C8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5C126DBB"/>
    <w:multiLevelType w:val="hybridMultilevel"/>
    <w:tmpl w:val="8A545C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8353A7"/>
    <w:multiLevelType w:val="hybridMultilevel"/>
    <w:tmpl w:val="15769028"/>
    <w:lvl w:ilvl="0" w:tplc="46DE1D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F26D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B49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6BA0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FAA4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78E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D23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ECD2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41A77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 w15:restartNumberingAfterBreak="0">
    <w:nsid w:val="5C9B64DC"/>
    <w:multiLevelType w:val="hybridMultilevel"/>
    <w:tmpl w:val="8DBCD4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E601AC"/>
    <w:multiLevelType w:val="hybridMultilevel"/>
    <w:tmpl w:val="9D28AC3A"/>
    <w:lvl w:ilvl="0" w:tplc="FF82BB7E"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eastAsia="Times New Roman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6081801"/>
    <w:multiLevelType w:val="hybridMultilevel"/>
    <w:tmpl w:val="29922F64"/>
    <w:lvl w:ilvl="0" w:tplc="FF82BB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5BC40724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697D3C"/>
    <w:multiLevelType w:val="hybridMultilevel"/>
    <w:tmpl w:val="70142F66"/>
    <w:lvl w:ilvl="0" w:tplc="A3DE1D9C">
      <w:start w:val="1"/>
      <w:numFmt w:val="decimal"/>
      <w:lvlText w:val="%1."/>
      <w:lvlJc w:val="left"/>
      <w:pPr>
        <w:ind w:left="1080" w:hanging="360"/>
      </w:pPr>
      <w:rPr>
        <w:rFonts w:eastAsia="MS PGothic"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7880B26"/>
    <w:multiLevelType w:val="hybridMultilevel"/>
    <w:tmpl w:val="99480EB0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1FD4377"/>
    <w:multiLevelType w:val="hybridMultilevel"/>
    <w:tmpl w:val="D05605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E1DBD"/>
    <w:multiLevelType w:val="hybridMultilevel"/>
    <w:tmpl w:val="20B63E86"/>
    <w:lvl w:ilvl="0" w:tplc="FF82BB7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CourierNewPSMT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01707D"/>
    <w:multiLevelType w:val="hybridMultilevel"/>
    <w:tmpl w:val="2438E80C"/>
    <w:lvl w:ilvl="0" w:tplc="D63C34B4">
      <w:start w:val="1"/>
      <w:numFmt w:val="decimal"/>
      <w:lvlText w:val="(%1)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A2B27AD"/>
    <w:multiLevelType w:val="hybridMultilevel"/>
    <w:tmpl w:val="B6A0A3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5E4543"/>
    <w:multiLevelType w:val="hybridMultilevel"/>
    <w:tmpl w:val="D6169D0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7CB3332E"/>
    <w:multiLevelType w:val="hybridMultilevel"/>
    <w:tmpl w:val="CC5693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9050841">
    <w:abstractNumId w:val="14"/>
  </w:num>
  <w:num w:numId="2" w16cid:durableId="2081099741">
    <w:abstractNumId w:val="35"/>
  </w:num>
  <w:num w:numId="3" w16cid:durableId="986519294">
    <w:abstractNumId w:val="17"/>
  </w:num>
  <w:num w:numId="4" w16cid:durableId="736711969">
    <w:abstractNumId w:val="0"/>
  </w:num>
  <w:num w:numId="5" w16cid:durableId="1932003444">
    <w:abstractNumId w:val="8"/>
  </w:num>
  <w:num w:numId="6" w16cid:durableId="2137333541">
    <w:abstractNumId w:val="39"/>
  </w:num>
  <w:num w:numId="7" w16cid:durableId="135878563">
    <w:abstractNumId w:val="4"/>
  </w:num>
  <w:num w:numId="8" w16cid:durableId="1289161289">
    <w:abstractNumId w:val="32"/>
  </w:num>
  <w:num w:numId="9" w16cid:durableId="1720859822">
    <w:abstractNumId w:val="12"/>
  </w:num>
  <w:num w:numId="10" w16cid:durableId="619992427">
    <w:abstractNumId w:val="13"/>
  </w:num>
  <w:num w:numId="11" w16cid:durableId="304823188">
    <w:abstractNumId w:val="1"/>
  </w:num>
  <w:num w:numId="12" w16cid:durableId="1355185706">
    <w:abstractNumId w:val="40"/>
  </w:num>
  <w:num w:numId="13" w16cid:durableId="167866759">
    <w:abstractNumId w:val="5"/>
  </w:num>
  <w:num w:numId="14" w16cid:durableId="992559342">
    <w:abstractNumId w:val="22"/>
  </w:num>
  <w:num w:numId="15" w16cid:durableId="237906960">
    <w:abstractNumId w:val="34"/>
  </w:num>
  <w:num w:numId="16" w16cid:durableId="1745491430">
    <w:abstractNumId w:val="9"/>
  </w:num>
  <w:num w:numId="17" w16cid:durableId="407072191">
    <w:abstractNumId w:val="16"/>
  </w:num>
  <w:num w:numId="18" w16cid:durableId="694118854">
    <w:abstractNumId w:val="29"/>
  </w:num>
  <w:num w:numId="19" w16cid:durableId="954603699">
    <w:abstractNumId w:val="19"/>
  </w:num>
  <w:num w:numId="20" w16cid:durableId="1628972408">
    <w:abstractNumId w:val="37"/>
  </w:num>
  <w:num w:numId="21" w16cid:durableId="776682137">
    <w:abstractNumId w:val="26"/>
  </w:num>
  <w:num w:numId="22" w16cid:durableId="1349527797">
    <w:abstractNumId w:val="30"/>
  </w:num>
  <w:num w:numId="23" w16cid:durableId="707729035">
    <w:abstractNumId w:val="31"/>
  </w:num>
  <w:num w:numId="24" w16cid:durableId="1224560171">
    <w:abstractNumId w:val="23"/>
  </w:num>
  <w:num w:numId="25" w16cid:durableId="983313956">
    <w:abstractNumId w:val="43"/>
  </w:num>
  <w:num w:numId="26" w16cid:durableId="573929137">
    <w:abstractNumId w:val="25"/>
  </w:num>
  <w:num w:numId="27" w16cid:durableId="682705945">
    <w:abstractNumId w:val="6"/>
  </w:num>
  <w:num w:numId="28" w16cid:durableId="272708577">
    <w:abstractNumId w:val="33"/>
  </w:num>
  <w:num w:numId="29" w16cid:durableId="1491561285">
    <w:abstractNumId w:val="2"/>
  </w:num>
  <w:num w:numId="30" w16cid:durableId="612440515">
    <w:abstractNumId w:val="18"/>
  </w:num>
  <w:num w:numId="31" w16cid:durableId="1659382519">
    <w:abstractNumId w:val="10"/>
  </w:num>
  <w:num w:numId="32" w16cid:durableId="1099643430">
    <w:abstractNumId w:val="15"/>
  </w:num>
  <w:num w:numId="33" w16cid:durableId="1183671704">
    <w:abstractNumId w:val="21"/>
  </w:num>
  <w:num w:numId="34" w16cid:durableId="1770080185">
    <w:abstractNumId w:val="27"/>
  </w:num>
  <w:num w:numId="35" w16cid:durableId="30499174">
    <w:abstractNumId w:val="24"/>
  </w:num>
  <w:num w:numId="36" w16cid:durableId="354120554">
    <w:abstractNumId w:val="41"/>
  </w:num>
  <w:num w:numId="37" w16cid:durableId="1302614054">
    <w:abstractNumId w:val="3"/>
  </w:num>
  <w:num w:numId="38" w16cid:durableId="906184955">
    <w:abstractNumId w:val="36"/>
  </w:num>
  <w:num w:numId="39" w16cid:durableId="1394621373">
    <w:abstractNumId w:val="11"/>
  </w:num>
  <w:num w:numId="40" w16cid:durableId="252666003">
    <w:abstractNumId w:val="28"/>
  </w:num>
  <w:num w:numId="41" w16cid:durableId="231696228">
    <w:abstractNumId w:val="7"/>
  </w:num>
  <w:num w:numId="42" w16cid:durableId="237137301">
    <w:abstractNumId w:val="42"/>
  </w:num>
  <w:num w:numId="43" w16cid:durableId="453057090">
    <w:abstractNumId w:val="38"/>
  </w:num>
  <w:num w:numId="44" w16cid:durableId="1609465529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E9"/>
    <w:rsid w:val="000002A1"/>
    <w:rsid w:val="00002653"/>
    <w:rsid w:val="00011B23"/>
    <w:rsid w:val="00011CCF"/>
    <w:rsid w:val="00024287"/>
    <w:rsid w:val="000263F2"/>
    <w:rsid w:val="00027B16"/>
    <w:rsid w:val="00033938"/>
    <w:rsid w:val="000346B1"/>
    <w:rsid w:val="0004372F"/>
    <w:rsid w:val="000623B7"/>
    <w:rsid w:val="00075891"/>
    <w:rsid w:val="00075982"/>
    <w:rsid w:val="000B3034"/>
    <w:rsid w:val="000D0DE9"/>
    <w:rsid w:val="000D1AD5"/>
    <w:rsid w:val="000E53F3"/>
    <w:rsid w:val="000E635E"/>
    <w:rsid w:val="000E6BEF"/>
    <w:rsid w:val="000E6F06"/>
    <w:rsid w:val="000F6C25"/>
    <w:rsid w:val="001013ED"/>
    <w:rsid w:val="00105D28"/>
    <w:rsid w:val="00111393"/>
    <w:rsid w:val="00125906"/>
    <w:rsid w:val="0012647B"/>
    <w:rsid w:val="00134C2E"/>
    <w:rsid w:val="00142DCA"/>
    <w:rsid w:val="0014447F"/>
    <w:rsid w:val="00157F57"/>
    <w:rsid w:val="001643B2"/>
    <w:rsid w:val="00170243"/>
    <w:rsid w:val="001719A4"/>
    <w:rsid w:val="0017216F"/>
    <w:rsid w:val="00173AFE"/>
    <w:rsid w:val="00192666"/>
    <w:rsid w:val="001B04B0"/>
    <w:rsid w:val="001B2AE7"/>
    <w:rsid w:val="001E5BF5"/>
    <w:rsid w:val="00206EE9"/>
    <w:rsid w:val="00222C38"/>
    <w:rsid w:val="002352BB"/>
    <w:rsid w:val="002418BE"/>
    <w:rsid w:val="00243100"/>
    <w:rsid w:val="00244B75"/>
    <w:rsid w:val="00267390"/>
    <w:rsid w:val="002703D8"/>
    <w:rsid w:val="0027054B"/>
    <w:rsid w:val="00273697"/>
    <w:rsid w:val="00285722"/>
    <w:rsid w:val="002B3208"/>
    <w:rsid w:val="002D0F41"/>
    <w:rsid w:val="00311F46"/>
    <w:rsid w:val="00315877"/>
    <w:rsid w:val="0032498A"/>
    <w:rsid w:val="00330982"/>
    <w:rsid w:val="00330EB4"/>
    <w:rsid w:val="00335FA0"/>
    <w:rsid w:val="00350460"/>
    <w:rsid w:val="00356B3E"/>
    <w:rsid w:val="00356D3F"/>
    <w:rsid w:val="00375252"/>
    <w:rsid w:val="003775B2"/>
    <w:rsid w:val="00380E7F"/>
    <w:rsid w:val="003967A0"/>
    <w:rsid w:val="003A3F2B"/>
    <w:rsid w:val="003A4A48"/>
    <w:rsid w:val="003A7A71"/>
    <w:rsid w:val="003B2AE5"/>
    <w:rsid w:val="003C0414"/>
    <w:rsid w:val="003E1311"/>
    <w:rsid w:val="003E58CB"/>
    <w:rsid w:val="003F6E0A"/>
    <w:rsid w:val="00403AB6"/>
    <w:rsid w:val="00427F4B"/>
    <w:rsid w:val="00481EF5"/>
    <w:rsid w:val="00484BC4"/>
    <w:rsid w:val="004A37FD"/>
    <w:rsid w:val="004B7E0F"/>
    <w:rsid w:val="004C0BC5"/>
    <w:rsid w:val="004D3E57"/>
    <w:rsid w:val="004D4E24"/>
    <w:rsid w:val="004E2B54"/>
    <w:rsid w:val="004F05B6"/>
    <w:rsid w:val="004F4297"/>
    <w:rsid w:val="0050101E"/>
    <w:rsid w:val="005039AF"/>
    <w:rsid w:val="0053792C"/>
    <w:rsid w:val="00561A73"/>
    <w:rsid w:val="005638C4"/>
    <w:rsid w:val="005667F2"/>
    <w:rsid w:val="00566BAD"/>
    <w:rsid w:val="00574AB8"/>
    <w:rsid w:val="0058357D"/>
    <w:rsid w:val="005844BE"/>
    <w:rsid w:val="005A44E7"/>
    <w:rsid w:val="005A739E"/>
    <w:rsid w:val="005D3A81"/>
    <w:rsid w:val="005D48E6"/>
    <w:rsid w:val="005D5A81"/>
    <w:rsid w:val="005D5AC9"/>
    <w:rsid w:val="006000AF"/>
    <w:rsid w:val="00630CAB"/>
    <w:rsid w:val="00631F0F"/>
    <w:rsid w:val="006340E7"/>
    <w:rsid w:val="00646844"/>
    <w:rsid w:val="00646CC1"/>
    <w:rsid w:val="00652B08"/>
    <w:rsid w:val="0066541F"/>
    <w:rsid w:val="00674D98"/>
    <w:rsid w:val="00693E0D"/>
    <w:rsid w:val="006B3F69"/>
    <w:rsid w:val="006B57DF"/>
    <w:rsid w:val="006C437D"/>
    <w:rsid w:val="006D71C1"/>
    <w:rsid w:val="006F29EE"/>
    <w:rsid w:val="006F5751"/>
    <w:rsid w:val="006F5A24"/>
    <w:rsid w:val="006F6AB8"/>
    <w:rsid w:val="007031CF"/>
    <w:rsid w:val="00704DE2"/>
    <w:rsid w:val="00715F1F"/>
    <w:rsid w:val="00721DBE"/>
    <w:rsid w:val="007418B8"/>
    <w:rsid w:val="0075402D"/>
    <w:rsid w:val="00763B1E"/>
    <w:rsid w:val="00776D9C"/>
    <w:rsid w:val="00782532"/>
    <w:rsid w:val="0079418A"/>
    <w:rsid w:val="007955BD"/>
    <w:rsid w:val="00795D11"/>
    <w:rsid w:val="007A08D6"/>
    <w:rsid w:val="007A6935"/>
    <w:rsid w:val="007B0DC8"/>
    <w:rsid w:val="007B243E"/>
    <w:rsid w:val="007B4DF8"/>
    <w:rsid w:val="007B5FCB"/>
    <w:rsid w:val="007C24A0"/>
    <w:rsid w:val="007C4C7B"/>
    <w:rsid w:val="007C5B3B"/>
    <w:rsid w:val="007D68CD"/>
    <w:rsid w:val="007E029E"/>
    <w:rsid w:val="007F04CE"/>
    <w:rsid w:val="007F3ACC"/>
    <w:rsid w:val="007F7666"/>
    <w:rsid w:val="00800F10"/>
    <w:rsid w:val="00806AA7"/>
    <w:rsid w:val="00814741"/>
    <w:rsid w:val="00837C22"/>
    <w:rsid w:val="0084488F"/>
    <w:rsid w:val="008469A2"/>
    <w:rsid w:val="00847D69"/>
    <w:rsid w:val="00852C51"/>
    <w:rsid w:val="008579B9"/>
    <w:rsid w:val="008716C9"/>
    <w:rsid w:val="00876897"/>
    <w:rsid w:val="00881571"/>
    <w:rsid w:val="00884565"/>
    <w:rsid w:val="00894124"/>
    <w:rsid w:val="008A5949"/>
    <w:rsid w:val="008B37F5"/>
    <w:rsid w:val="008B3F97"/>
    <w:rsid w:val="008C2A06"/>
    <w:rsid w:val="008C44E6"/>
    <w:rsid w:val="008C4A61"/>
    <w:rsid w:val="008D04FF"/>
    <w:rsid w:val="008D1368"/>
    <w:rsid w:val="008D7A3B"/>
    <w:rsid w:val="008F4A01"/>
    <w:rsid w:val="008F6C97"/>
    <w:rsid w:val="008F7694"/>
    <w:rsid w:val="00900669"/>
    <w:rsid w:val="00900FE2"/>
    <w:rsid w:val="0091174D"/>
    <w:rsid w:val="00911CF6"/>
    <w:rsid w:val="00914DA8"/>
    <w:rsid w:val="00916F86"/>
    <w:rsid w:val="00921E8C"/>
    <w:rsid w:val="00922FFF"/>
    <w:rsid w:val="00930881"/>
    <w:rsid w:val="00935052"/>
    <w:rsid w:val="00935093"/>
    <w:rsid w:val="00952510"/>
    <w:rsid w:val="00952759"/>
    <w:rsid w:val="00953252"/>
    <w:rsid w:val="00973414"/>
    <w:rsid w:val="009740C9"/>
    <w:rsid w:val="00977BAC"/>
    <w:rsid w:val="00985944"/>
    <w:rsid w:val="009A21C8"/>
    <w:rsid w:val="009A690A"/>
    <w:rsid w:val="009B524F"/>
    <w:rsid w:val="009B532A"/>
    <w:rsid w:val="009C0F1C"/>
    <w:rsid w:val="009C273F"/>
    <w:rsid w:val="009C3BAC"/>
    <w:rsid w:val="009C7539"/>
    <w:rsid w:val="009E51D1"/>
    <w:rsid w:val="009F0A62"/>
    <w:rsid w:val="009F50BA"/>
    <w:rsid w:val="009F5D16"/>
    <w:rsid w:val="00A07297"/>
    <w:rsid w:val="00A13DCC"/>
    <w:rsid w:val="00A201A8"/>
    <w:rsid w:val="00A21681"/>
    <w:rsid w:val="00A322DD"/>
    <w:rsid w:val="00A32596"/>
    <w:rsid w:val="00A44C1C"/>
    <w:rsid w:val="00A53E54"/>
    <w:rsid w:val="00A605C7"/>
    <w:rsid w:val="00A62E92"/>
    <w:rsid w:val="00A67E3A"/>
    <w:rsid w:val="00A76D13"/>
    <w:rsid w:val="00A84095"/>
    <w:rsid w:val="00A8792F"/>
    <w:rsid w:val="00A951DA"/>
    <w:rsid w:val="00AA12A3"/>
    <w:rsid w:val="00AA3732"/>
    <w:rsid w:val="00AB34EF"/>
    <w:rsid w:val="00AB5805"/>
    <w:rsid w:val="00AC04D3"/>
    <w:rsid w:val="00AD14A5"/>
    <w:rsid w:val="00B00993"/>
    <w:rsid w:val="00B03D57"/>
    <w:rsid w:val="00B040F2"/>
    <w:rsid w:val="00B042BC"/>
    <w:rsid w:val="00B1628C"/>
    <w:rsid w:val="00B17F2D"/>
    <w:rsid w:val="00B20DD3"/>
    <w:rsid w:val="00B22ACD"/>
    <w:rsid w:val="00B2369B"/>
    <w:rsid w:val="00B358F8"/>
    <w:rsid w:val="00B65A1C"/>
    <w:rsid w:val="00B71B09"/>
    <w:rsid w:val="00B74B5C"/>
    <w:rsid w:val="00B77AA0"/>
    <w:rsid w:val="00B817BC"/>
    <w:rsid w:val="00B827A4"/>
    <w:rsid w:val="00B93323"/>
    <w:rsid w:val="00BA36A3"/>
    <w:rsid w:val="00BB1205"/>
    <w:rsid w:val="00BD4EAA"/>
    <w:rsid w:val="00C01FBA"/>
    <w:rsid w:val="00C032A2"/>
    <w:rsid w:val="00C22382"/>
    <w:rsid w:val="00C25665"/>
    <w:rsid w:val="00C277C5"/>
    <w:rsid w:val="00C31C97"/>
    <w:rsid w:val="00C3606C"/>
    <w:rsid w:val="00C364D9"/>
    <w:rsid w:val="00C47927"/>
    <w:rsid w:val="00C51581"/>
    <w:rsid w:val="00C658BB"/>
    <w:rsid w:val="00C7048B"/>
    <w:rsid w:val="00C7553D"/>
    <w:rsid w:val="00C877F6"/>
    <w:rsid w:val="00C92886"/>
    <w:rsid w:val="00CB169B"/>
    <w:rsid w:val="00CB1B58"/>
    <w:rsid w:val="00CE40AB"/>
    <w:rsid w:val="00CF5E2B"/>
    <w:rsid w:val="00CF692F"/>
    <w:rsid w:val="00D00589"/>
    <w:rsid w:val="00D22C91"/>
    <w:rsid w:val="00D36724"/>
    <w:rsid w:val="00D4087C"/>
    <w:rsid w:val="00D43B29"/>
    <w:rsid w:val="00D474CE"/>
    <w:rsid w:val="00D53C45"/>
    <w:rsid w:val="00D84144"/>
    <w:rsid w:val="00DD0789"/>
    <w:rsid w:val="00DD5C2D"/>
    <w:rsid w:val="00DE02D4"/>
    <w:rsid w:val="00DE5327"/>
    <w:rsid w:val="00DE630D"/>
    <w:rsid w:val="00DF5BB0"/>
    <w:rsid w:val="00E10C90"/>
    <w:rsid w:val="00E17D84"/>
    <w:rsid w:val="00E31EA3"/>
    <w:rsid w:val="00E34C65"/>
    <w:rsid w:val="00E550E5"/>
    <w:rsid w:val="00E71073"/>
    <w:rsid w:val="00E86F0D"/>
    <w:rsid w:val="00E96416"/>
    <w:rsid w:val="00E9758E"/>
    <w:rsid w:val="00EA4CFC"/>
    <w:rsid w:val="00EB7789"/>
    <w:rsid w:val="00EC52B5"/>
    <w:rsid w:val="00EC75DA"/>
    <w:rsid w:val="00ED1274"/>
    <w:rsid w:val="00EE07A8"/>
    <w:rsid w:val="00EE307C"/>
    <w:rsid w:val="00EE380C"/>
    <w:rsid w:val="00EF05B2"/>
    <w:rsid w:val="00EF2444"/>
    <w:rsid w:val="00EF2D95"/>
    <w:rsid w:val="00F03A8F"/>
    <w:rsid w:val="00F15F5E"/>
    <w:rsid w:val="00F17774"/>
    <w:rsid w:val="00F23681"/>
    <w:rsid w:val="00F4522C"/>
    <w:rsid w:val="00F46D19"/>
    <w:rsid w:val="00F54C94"/>
    <w:rsid w:val="00FC5113"/>
    <w:rsid w:val="00FD429B"/>
    <w:rsid w:val="00FE1F34"/>
    <w:rsid w:val="00FF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."/>
  <w:listSeparator w:val=","/>
  <w14:docId w14:val="30D73330"/>
  <w15:docId w15:val="{CA8A37D5-D191-4569-BD30-43EB075F2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052"/>
    <w:pPr>
      <w:spacing w:after="60"/>
    </w:pPr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framePr w:hSpace="180" w:wrap="notBeside" w:vAnchor="text" w:hAnchor="margin" w:y="199"/>
      <w:outlineLvl w:val="0"/>
    </w:pPr>
    <w:rPr>
      <w:rFonts w:ascii="Verdana" w:hAnsi="Verdana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cs="Arial"/>
      <w:b/>
      <w:bCs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rFonts w:cs="Arial"/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cs="Arial"/>
      <w:b/>
      <w:bCs/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sz w:val="18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cs="Arial"/>
      <w:u w:val="single"/>
    </w:rPr>
  </w:style>
  <w:style w:type="paragraph" w:styleId="Heading7">
    <w:name w:val="heading 7"/>
    <w:basedOn w:val="Normal"/>
    <w:next w:val="Normal"/>
    <w:qFormat/>
    <w:pPr>
      <w:keepNext/>
      <w:framePr w:hSpace="180" w:wrap="notBeside" w:vAnchor="text" w:hAnchor="margin" w:x="-252" w:y="199"/>
      <w:outlineLvl w:val="6"/>
    </w:pPr>
    <w:rPr>
      <w:rFonts w:cs="Arial"/>
      <w:sz w:val="28"/>
    </w:rPr>
  </w:style>
  <w:style w:type="paragraph" w:styleId="Heading8">
    <w:name w:val="heading 8"/>
    <w:basedOn w:val="Normal"/>
    <w:next w:val="Normal"/>
    <w:qFormat/>
    <w:pPr>
      <w:keepNext/>
      <w:spacing w:after="120"/>
      <w:jc w:val="center"/>
      <w:outlineLvl w:val="7"/>
    </w:pPr>
    <w:rPr>
      <w:sz w:val="36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Verdana" w:hAnsi="Verdana"/>
      <w:b/>
      <w:bCs/>
      <w:sz w:val="32"/>
    </w:rPr>
  </w:style>
  <w:style w:type="paragraph" w:styleId="BodyTextIndent">
    <w:name w:val="Body Text Indent"/>
    <w:basedOn w:val="Normal"/>
    <w:semiHidden/>
    <w:pPr>
      <w:ind w:left="720"/>
      <w:jc w:val="both"/>
    </w:pPr>
    <w:rPr>
      <w:rFonts w:cs="Arial"/>
      <w:b/>
      <w:bCs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Subtitle">
    <w:name w:val="Subtitle"/>
    <w:basedOn w:val="Normal"/>
    <w:qFormat/>
    <w:pPr>
      <w:jc w:val="center"/>
    </w:pPr>
    <w:rPr>
      <w:b/>
      <w:bCs/>
      <w:sz w:val="28"/>
      <w:u w:val="single"/>
    </w:rPr>
  </w:style>
  <w:style w:type="paragraph" w:styleId="TOC2">
    <w:name w:val="toc 2"/>
    <w:basedOn w:val="Normal"/>
    <w:next w:val="Normal"/>
    <w:autoRedefine/>
    <w:semiHidden/>
    <w:pPr>
      <w:tabs>
        <w:tab w:val="left" w:pos="567"/>
        <w:tab w:val="right" w:leader="dot" w:pos="9628"/>
      </w:tabs>
      <w:spacing w:line="360" w:lineRule="auto"/>
    </w:pPr>
    <w:rPr>
      <w:rFonts w:cs="Arial"/>
      <w:noProof/>
    </w:rPr>
  </w:style>
  <w:style w:type="paragraph" w:customStyle="1" w:styleId="StyleHeading3BlackAllcaps">
    <w:name w:val="Style Heading 3 + Black All caps"/>
    <w:basedOn w:val="Heading3"/>
    <w:pPr>
      <w:numPr>
        <w:ilvl w:val="1"/>
        <w:numId w:val="1"/>
      </w:numPr>
      <w:spacing w:before="120" w:after="120"/>
      <w:ind w:left="998" w:hanging="431"/>
      <w:jc w:val="left"/>
    </w:pPr>
    <w:rPr>
      <w:rFonts w:ascii="Times New Roman" w:hAnsi="Times New Roman"/>
      <w:caps/>
      <w:color w:val="000000"/>
      <w:szCs w:val="26"/>
    </w:rPr>
  </w:style>
  <w:style w:type="paragraph" w:customStyle="1" w:styleId="StyleHeading3BlackAllcaps1">
    <w:name w:val="Style Heading 3 + Black All caps1"/>
    <w:basedOn w:val="Heading3"/>
    <w:pPr>
      <w:tabs>
        <w:tab w:val="num" w:pos="1440"/>
      </w:tabs>
      <w:spacing w:before="120" w:after="120"/>
      <w:ind w:left="924" w:hanging="567"/>
      <w:jc w:val="left"/>
    </w:pPr>
    <w:rPr>
      <w:rFonts w:ascii="Times New Roman" w:hAnsi="Times New Roman"/>
      <w:caps/>
      <w:color w:val="000000"/>
      <w:szCs w:val="26"/>
    </w:rPr>
  </w:style>
  <w:style w:type="paragraph" w:customStyle="1" w:styleId="StyleHeading3BlackAllcaps2">
    <w:name w:val="Style Heading 3 + Black All caps2"/>
    <w:basedOn w:val="Heading3"/>
    <w:pPr>
      <w:tabs>
        <w:tab w:val="num" w:pos="1440"/>
      </w:tabs>
      <w:spacing w:before="120" w:after="120"/>
      <w:ind w:left="924" w:hanging="567"/>
      <w:jc w:val="left"/>
    </w:pPr>
    <w:rPr>
      <w:rFonts w:ascii="Times New Roman" w:hAnsi="Times New Roman"/>
      <w:caps/>
      <w:color w:val="000000"/>
      <w:szCs w:val="26"/>
    </w:rPr>
  </w:style>
  <w:style w:type="character" w:styleId="Hyperlink">
    <w:name w:val="Hyperlink"/>
    <w:semiHidden/>
    <w:rPr>
      <w:color w:val="0000FF"/>
      <w:u w:val="single"/>
    </w:rPr>
  </w:style>
  <w:style w:type="paragraph" w:styleId="TOC3">
    <w:name w:val="toc 3"/>
    <w:basedOn w:val="Normal"/>
    <w:next w:val="Normal"/>
    <w:autoRedefine/>
    <w:semiHidden/>
    <w:pPr>
      <w:spacing w:after="120"/>
      <w:ind w:left="480"/>
    </w:pPr>
  </w:style>
  <w:style w:type="paragraph" w:styleId="BodyText3">
    <w:name w:val="Body Text 3"/>
    <w:basedOn w:val="Normal"/>
    <w:pPr>
      <w:spacing w:after="120"/>
    </w:pPr>
    <w:rPr>
      <w:color w:val="FF0000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pacing w:after="1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pacing w:after="120"/>
    </w:pPr>
    <w:rPr>
      <w:szCs w:val="20"/>
    </w:rPr>
  </w:style>
  <w:style w:type="paragraph" w:styleId="BodyText2">
    <w:name w:val="Body Text 2"/>
    <w:basedOn w:val="Normal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jc w:val="both"/>
    </w:pPr>
  </w:style>
  <w:style w:type="paragraph" w:styleId="BlockText">
    <w:name w:val="Block Text"/>
    <w:basedOn w:val="Normal"/>
    <w:pPr>
      <w:ind w:left="1418" w:right="1416"/>
      <w:jc w:val="both"/>
    </w:pPr>
    <w:rPr>
      <w:b/>
      <w:bCs/>
    </w:rPr>
  </w:style>
  <w:style w:type="paragraph" w:styleId="TOC1">
    <w:name w:val="toc 1"/>
    <w:basedOn w:val="Normal"/>
    <w:next w:val="Normal"/>
    <w:autoRedefine/>
    <w:semiHidden/>
    <w:pPr>
      <w:spacing w:after="120"/>
    </w:pPr>
    <w:rPr>
      <w:sz w:val="20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20"/>
      <w:jc w:val="both"/>
    </w:pPr>
    <w:rPr>
      <w:szCs w:val="22"/>
    </w:rPr>
  </w:style>
  <w:style w:type="character" w:customStyle="1" w:styleId="CharChar1">
    <w:name w:val="Char Char1"/>
    <w:rPr>
      <w:b/>
      <w:bCs/>
      <w:sz w:val="24"/>
      <w:szCs w:val="24"/>
      <w:lang w:eastAsia="en-US"/>
    </w:rPr>
  </w:style>
  <w:style w:type="character" w:customStyle="1" w:styleId="CharChar">
    <w:name w:val="Char Char"/>
    <w:rPr>
      <w:b/>
      <w:bCs/>
      <w:sz w:val="28"/>
      <w:szCs w:val="24"/>
      <w:u w:val="single"/>
      <w:lang w:eastAsia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444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2">
    <w:name w:val="List 2"/>
    <w:basedOn w:val="Normal"/>
    <w:unhideWhenUsed/>
    <w:rsid w:val="0014447F"/>
    <w:pPr>
      <w:ind w:left="566" w:hanging="283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484BC4"/>
    <w:pPr>
      <w:ind w:left="720"/>
      <w:contextualSpacing/>
    </w:pPr>
    <w:rPr>
      <w:rFonts w:ascii="Times New Roman" w:hAnsi="Times New Roman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84BC4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7F04CE"/>
    <w:rPr>
      <w:rFonts w:ascii="Arial" w:hAnsi="Arial"/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E6BE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2B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3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408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75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5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228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566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24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31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660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031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039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5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7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31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430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533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289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316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30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8075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19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688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48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05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7C01D9-D710-47C5-81C8-91E8E3B0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337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Doncaster and South Humber</Company>
  <LinksUpToDate>false</LinksUpToDate>
  <CharactersWithSpaces>2036</CharactersWithSpaces>
  <SharedDoc>false</SharedDoc>
  <HLinks>
    <vt:vector size="6" baseType="variant">
      <vt:variant>
        <vt:i4>8257591</vt:i4>
      </vt:variant>
      <vt:variant>
        <vt:i4>0</vt:i4>
      </vt:variant>
      <vt:variant>
        <vt:i4>0</vt:i4>
      </vt:variant>
      <vt:variant>
        <vt:i4>5</vt:i4>
      </vt:variant>
      <vt:variant>
        <vt:lpwstr>http://www.rdash.nhs.uk/information-for-the-public/equality-and-diversity/equality-impact-assessments/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mummeryl</dc:creator>
  <cp:lastModifiedBy>CHARLESWORTH, Jane (ROTHERHAM DONCASTER AND SOUTH HUMBER NHS FOUNDATION TRUST)</cp:lastModifiedBy>
  <cp:revision>5</cp:revision>
  <cp:lastPrinted>2022-04-08T09:02:00Z</cp:lastPrinted>
  <dcterms:created xsi:type="dcterms:W3CDTF">2022-04-08T08:46:00Z</dcterms:created>
  <dcterms:modified xsi:type="dcterms:W3CDTF">2022-08-16T14:34:00Z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