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4805" w14:textId="56B7F8FE" w:rsidR="00227DAC" w:rsidRPr="00D845AD" w:rsidRDefault="00FB1DF8" w:rsidP="00D845AD">
      <w:pPr>
        <w:pStyle w:val="Heading1"/>
      </w:pPr>
      <w:bookmarkStart w:id="0" w:name="_Toc144378380"/>
      <w:r w:rsidRPr="00D845AD">
        <w:t>A</w:t>
      </w:r>
      <w:r w:rsidR="00227DAC" w:rsidRPr="00D845AD">
        <w:t>ppendix</w:t>
      </w:r>
      <w:r w:rsidRPr="00D845AD">
        <w:t xml:space="preserve"> </w:t>
      </w:r>
      <w:r w:rsidR="008B6BB2" w:rsidRPr="00D845AD">
        <w:t>M</w:t>
      </w:r>
      <w:r w:rsidR="00227DAC" w:rsidRPr="00D845AD">
        <w:t xml:space="preserve"> - Trust Gold Command Initial Agenda</w:t>
      </w:r>
      <w:bookmarkEnd w:id="0"/>
      <w:r w:rsidR="00227DAC" w:rsidRPr="00D845AD">
        <w:t xml:space="preserve"> </w:t>
      </w:r>
    </w:p>
    <w:p w14:paraId="1D6CB45B" w14:textId="77777777" w:rsidR="00FB1DF8" w:rsidRPr="00C30A55" w:rsidRDefault="00FB1DF8" w:rsidP="00FB1DF8">
      <w:pPr>
        <w:pStyle w:val="Default"/>
        <w:spacing w:after="10"/>
        <w:ind w:left="720"/>
        <w:rPr>
          <w:sz w:val="20"/>
          <w:szCs w:val="20"/>
        </w:rPr>
      </w:pPr>
    </w:p>
    <w:p w14:paraId="6E4FD13C" w14:textId="1A1B7139" w:rsidR="00FB1DF8" w:rsidRPr="00C30A55" w:rsidRDefault="00FB1DF8" w:rsidP="00FB1DF8">
      <w:pPr>
        <w:spacing w:after="200" w:line="276" w:lineRule="auto"/>
        <w:rPr>
          <w:sz w:val="22"/>
          <w:szCs w:val="22"/>
          <w:lang w:eastAsia="en-GB"/>
        </w:rPr>
      </w:pPr>
      <w:r w:rsidRPr="00C30A55">
        <w:rPr>
          <w:sz w:val="22"/>
          <w:szCs w:val="22"/>
          <w:lang w:eastAsia="en-GB"/>
        </w:rPr>
        <w:t>This agenda has been prepared to assist Strategic Leaders with response considerations.</w:t>
      </w:r>
      <w:bookmarkStart w:id="1" w:name="_Toc453270593"/>
      <w:bookmarkStart w:id="2" w:name="_Toc453336826"/>
      <w:bookmarkStart w:id="3" w:name="_Toc455390974"/>
      <w:bookmarkStart w:id="4" w:name="_Toc455391061"/>
      <w:r w:rsidRPr="00C30A55">
        <w:rPr>
          <w:sz w:val="22"/>
          <w:szCs w:val="22"/>
          <w:lang w:eastAsia="en-GB"/>
        </w:rPr>
        <w:t xml:space="preserve"> It follows the Joint Decision Model.</w:t>
      </w:r>
    </w:p>
    <w:bookmarkEnd w:id="1"/>
    <w:bookmarkEnd w:id="2"/>
    <w:bookmarkEnd w:id="3"/>
    <w:bookmarkEnd w:id="4"/>
    <w:p w14:paraId="2DB37C63" w14:textId="13E2E067" w:rsidR="00FB1DF8" w:rsidRPr="00C30A55" w:rsidRDefault="00FB1DF8" w:rsidP="00FB1DF8">
      <w:pPr>
        <w:ind w:left="-567" w:firstLine="567"/>
        <w:contextualSpacing/>
        <w:rPr>
          <w:lang w:eastAsia="en-GB"/>
        </w:rPr>
      </w:pPr>
      <w:r w:rsidRPr="00C30A55">
        <w:rPr>
          <w:lang w:eastAsia="en-GB"/>
        </w:rPr>
        <w:t>Date</w:t>
      </w:r>
      <w:r w:rsidR="00227DAC">
        <w:rPr>
          <w:lang w:eastAsia="en-GB"/>
        </w:rPr>
        <w:t>:</w:t>
      </w:r>
    </w:p>
    <w:p w14:paraId="59B7B595" w14:textId="3F66EFD4" w:rsidR="00FB1DF8" w:rsidRPr="00C30A55" w:rsidRDefault="00FB1DF8" w:rsidP="00FB1DF8">
      <w:pPr>
        <w:ind w:left="-567" w:firstLine="567"/>
        <w:contextualSpacing/>
        <w:rPr>
          <w:lang w:eastAsia="en-GB"/>
        </w:rPr>
      </w:pPr>
      <w:r w:rsidRPr="00C30A55">
        <w:rPr>
          <w:lang w:eastAsia="en-GB"/>
        </w:rPr>
        <w:t>Time</w:t>
      </w:r>
      <w:r w:rsidR="00227DAC">
        <w:rPr>
          <w:lang w:eastAsia="en-GB"/>
        </w:rPr>
        <w:t>:</w:t>
      </w:r>
    </w:p>
    <w:p w14:paraId="77BE0A3D" w14:textId="5EA794D8" w:rsidR="00FB1DF8" w:rsidRPr="00C30A55" w:rsidRDefault="00FB1DF8" w:rsidP="00FB1DF8">
      <w:pPr>
        <w:ind w:left="-567" w:firstLine="567"/>
        <w:contextualSpacing/>
        <w:rPr>
          <w:lang w:eastAsia="en-GB"/>
        </w:rPr>
      </w:pPr>
      <w:r w:rsidRPr="00C30A55">
        <w:rPr>
          <w:lang w:eastAsia="en-GB"/>
        </w:rPr>
        <w:t>Location</w:t>
      </w:r>
      <w:r w:rsidR="00227DAC">
        <w:rPr>
          <w:lang w:eastAsia="en-GB"/>
        </w:rPr>
        <w:t>:</w:t>
      </w:r>
      <w:r w:rsidRPr="00C30A55">
        <w:rPr>
          <w:lang w:eastAsia="en-GB"/>
        </w:rPr>
        <w:t xml:space="preserve"> </w:t>
      </w:r>
    </w:p>
    <w:p w14:paraId="509BC2B1" w14:textId="5E0608E6" w:rsidR="00FB1DF8" w:rsidRPr="00C30A55" w:rsidRDefault="00FB1DF8" w:rsidP="00FB1DF8">
      <w:pPr>
        <w:ind w:left="-567" w:firstLine="567"/>
        <w:contextualSpacing/>
        <w:rPr>
          <w:lang w:eastAsia="en-GB"/>
        </w:rPr>
      </w:pPr>
      <w:r w:rsidRPr="00C30A55">
        <w:rPr>
          <w:lang w:eastAsia="en-GB"/>
        </w:rPr>
        <w:t>Chair</w:t>
      </w:r>
      <w:r w:rsidR="00227DAC">
        <w:rPr>
          <w:lang w:eastAsia="en-GB"/>
        </w:rPr>
        <w:t>:</w:t>
      </w:r>
    </w:p>
    <w:p w14:paraId="0288D5F3" w14:textId="289035A6" w:rsidR="00FB1DF8" w:rsidRPr="00C30A55" w:rsidRDefault="00FB1DF8" w:rsidP="00FB1DF8">
      <w:pPr>
        <w:ind w:left="-567" w:firstLine="567"/>
        <w:contextualSpacing/>
        <w:rPr>
          <w:lang w:eastAsia="en-GB"/>
        </w:rPr>
      </w:pPr>
      <w:r w:rsidRPr="00C30A55">
        <w:rPr>
          <w:lang w:eastAsia="en-GB"/>
        </w:rPr>
        <w:t>Attendees</w:t>
      </w:r>
      <w:r w:rsidR="00227DAC">
        <w:rPr>
          <w:lang w:eastAsia="en-GB"/>
        </w:rPr>
        <w:t>:</w:t>
      </w:r>
    </w:p>
    <w:p w14:paraId="56846FFE" w14:textId="77777777" w:rsidR="00FB1DF8" w:rsidRPr="00C30A55" w:rsidRDefault="00FB1DF8" w:rsidP="00FB1DF8">
      <w:pPr>
        <w:ind w:left="-567" w:firstLine="567"/>
        <w:contextualSpacing/>
        <w:rPr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783"/>
        <w:gridCol w:w="1317"/>
      </w:tblGrid>
      <w:tr w:rsidR="00FB1DF8" w:rsidRPr="00B84D5B" w14:paraId="06CAB202" w14:textId="77777777" w:rsidTr="00E949CE">
        <w:tc>
          <w:tcPr>
            <w:tcW w:w="0" w:type="auto"/>
            <w:shd w:val="clear" w:color="auto" w:fill="D9D9D9"/>
          </w:tcPr>
          <w:p w14:paraId="31C93D44" w14:textId="77777777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D9D9D9"/>
          </w:tcPr>
          <w:p w14:paraId="104029F4" w14:textId="77777777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sz w:val="22"/>
                <w:szCs w:val="22"/>
                <w:lang w:eastAsia="en-GB"/>
              </w:rPr>
              <w:t xml:space="preserve"> Item</w:t>
            </w:r>
          </w:p>
        </w:tc>
        <w:tc>
          <w:tcPr>
            <w:tcW w:w="0" w:type="auto"/>
            <w:shd w:val="clear" w:color="auto" w:fill="D9D9D9"/>
          </w:tcPr>
          <w:p w14:paraId="08963DBA" w14:textId="77777777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sz w:val="22"/>
                <w:szCs w:val="22"/>
                <w:lang w:eastAsia="en-GB"/>
              </w:rPr>
              <w:t xml:space="preserve">Decision / Action </w:t>
            </w:r>
          </w:p>
        </w:tc>
      </w:tr>
      <w:tr w:rsidR="00FB1DF8" w:rsidRPr="00B84D5B" w14:paraId="63C890B8" w14:textId="77777777" w:rsidTr="00E949CE">
        <w:tc>
          <w:tcPr>
            <w:tcW w:w="0" w:type="auto"/>
            <w:shd w:val="clear" w:color="auto" w:fill="auto"/>
          </w:tcPr>
          <w:p w14:paraId="291BBB5D" w14:textId="77777777" w:rsidR="00FB1DF8" w:rsidRPr="00B84D5B" w:rsidRDefault="00FB1DF8" w:rsidP="00E949CE">
            <w:pPr>
              <w:spacing w:after="200" w:line="276" w:lineRule="auto"/>
              <w:rPr>
                <w:b/>
                <w:lang w:eastAsia="en-GB"/>
              </w:rPr>
            </w:pPr>
            <w:r w:rsidRPr="00B84D5B">
              <w:rPr>
                <w:b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EFA0F3" w14:textId="77777777" w:rsidR="00FB1DF8" w:rsidRPr="0032627D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32627D">
              <w:rPr>
                <w:b/>
                <w:sz w:val="22"/>
                <w:szCs w:val="22"/>
                <w:lang w:eastAsia="en-GB"/>
              </w:rPr>
              <w:t>Appointment of Chair</w:t>
            </w:r>
          </w:p>
          <w:p w14:paraId="2EFE4CAA" w14:textId="77777777" w:rsidR="00FB1DF8" w:rsidRPr="0032627D" w:rsidRDefault="00FB1DF8" w:rsidP="002A04B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>Welcome and Introductions</w:t>
            </w:r>
          </w:p>
          <w:p w14:paraId="6CCFED0C" w14:textId="77777777" w:rsidR="00FB1DF8" w:rsidRPr="0032627D" w:rsidRDefault="00FB1DF8" w:rsidP="002A04B2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 xml:space="preserve">Review of attendance </w:t>
            </w:r>
          </w:p>
        </w:tc>
        <w:tc>
          <w:tcPr>
            <w:tcW w:w="0" w:type="auto"/>
            <w:shd w:val="clear" w:color="auto" w:fill="auto"/>
          </w:tcPr>
          <w:p w14:paraId="7FC5D6A6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FB1DF8" w:rsidRPr="00B84D5B" w14:paraId="2E3A496E" w14:textId="77777777" w:rsidTr="00E949CE">
        <w:tc>
          <w:tcPr>
            <w:tcW w:w="0" w:type="auto"/>
            <w:shd w:val="clear" w:color="auto" w:fill="auto"/>
          </w:tcPr>
          <w:p w14:paraId="2064CAC6" w14:textId="77777777" w:rsidR="00FB1DF8" w:rsidRPr="00B84D5B" w:rsidRDefault="00FB1DF8" w:rsidP="00E949CE">
            <w:pPr>
              <w:spacing w:after="200" w:line="276" w:lineRule="auto"/>
              <w:rPr>
                <w:b/>
                <w:lang w:eastAsia="en-GB"/>
              </w:rPr>
            </w:pPr>
            <w:r w:rsidRPr="00B84D5B">
              <w:rPr>
                <w:b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C3BEEF" w14:textId="77777777" w:rsidR="00FB1DF8" w:rsidRPr="0032627D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32627D">
              <w:rPr>
                <w:b/>
                <w:sz w:val="22"/>
                <w:szCs w:val="22"/>
                <w:lang w:eastAsia="en-GB"/>
              </w:rPr>
              <w:t>Purpose of Meeting and Aims and Objectives</w:t>
            </w:r>
          </w:p>
          <w:p w14:paraId="5180A8B8" w14:textId="77777777" w:rsidR="00FB1DF8" w:rsidRPr="0032627D" w:rsidRDefault="00FB1DF8" w:rsidP="00E949CE">
            <w:pPr>
              <w:spacing w:after="200" w:line="276" w:lineRule="auto"/>
              <w:rPr>
                <w:i/>
                <w:sz w:val="22"/>
                <w:szCs w:val="22"/>
                <w:lang w:eastAsia="en-GB"/>
              </w:rPr>
            </w:pPr>
            <w:r w:rsidRPr="0032627D">
              <w:rPr>
                <w:i/>
                <w:sz w:val="22"/>
                <w:szCs w:val="22"/>
                <w:lang w:eastAsia="en-GB"/>
              </w:rPr>
              <w:t>Coordinate a strategic response and maintain strategic focus</w:t>
            </w:r>
          </w:p>
          <w:p w14:paraId="4FD58923" w14:textId="77777777" w:rsidR="00FB1DF8" w:rsidRPr="0032627D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  <w:r w:rsidRPr="0032627D">
              <w:rPr>
                <w:i/>
                <w:sz w:val="22"/>
                <w:szCs w:val="22"/>
                <w:lang w:eastAsia="en-GB"/>
              </w:rPr>
              <w:t>These might be general aims e.g. to ensure patient safety, delivery of critical services and prompt and accurate communication and specific ones e.g. supporting safe evacuation of a particular ward.  Keep it strategic for Gold Command leave tactical and operational matters to Silver and Bronze.</w:t>
            </w:r>
          </w:p>
        </w:tc>
        <w:tc>
          <w:tcPr>
            <w:tcW w:w="0" w:type="auto"/>
            <w:shd w:val="clear" w:color="auto" w:fill="auto"/>
          </w:tcPr>
          <w:p w14:paraId="4DFAEBF1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FB1DF8" w:rsidRPr="00B84D5B" w14:paraId="7AED43F0" w14:textId="77777777" w:rsidTr="00E949CE">
        <w:tc>
          <w:tcPr>
            <w:tcW w:w="0" w:type="auto"/>
            <w:shd w:val="clear" w:color="auto" w:fill="auto"/>
          </w:tcPr>
          <w:p w14:paraId="0D1FC260" w14:textId="77777777" w:rsidR="00FB1DF8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sz w:val="22"/>
                <w:szCs w:val="22"/>
                <w:lang w:eastAsia="en-GB"/>
              </w:rPr>
              <w:t>3</w:t>
            </w:r>
          </w:p>
          <w:p w14:paraId="1670A64F" w14:textId="176B531E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C7DCE0F" wp14:editId="1A5E77E8">
                  <wp:extent cx="717550" cy="4572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8D879" w14:textId="77777777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A858781" w14:textId="695065F8" w:rsidR="00FB1DF8" w:rsidRPr="0032627D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292571">
              <w:rPr>
                <w:b/>
                <w:sz w:val="22"/>
                <w:szCs w:val="22"/>
                <w:lang w:eastAsia="en-GB"/>
              </w:rPr>
              <w:t>Urgent</w:t>
            </w:r>
            <w:r w:rsidR="006D7689" w:rsidRPr="00292571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292571">
              <w:rPr>
                <w:b/>
                <w:sz w:val="22"/>
                <w:szCs w:val="22"/>
                <w:lang w:eastAsia="en-GB"/>
              </w:rPr>
              <w:t>Actions</w:t>
            </w:r>
            <w:r w:rsidRPr="0032627D">
              <w:rPr>
                <w:b/>
                <w:sz w:val="22"/>
                <w:szCs w:val="22"/>
                <w:lang w:eastAsia="en-GB"/>
              </w:rPr>
              <w:t xml:space="preserve"> for Attention </w:t>
            </w:r>
          </w:p>
          <w:p w14:paraId="2FAC28EB" w14:textId="00D5A062" w:rsidR="00FB1DF8" w:rsidRPr="0032627D" w:rsidRDefault="006D7689" w:rsidP="002A04B2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Immediate </w:t>
            </w:r>
            <w:r w:rsidR="00FB1DF8" w:rsidRPr="0032627D">
              <w:rPr>
                <w:sz w:val="22"/>
                <w:szCs w:val="22"/>
                <w:lang w:eastAsia="en-GB"/>
              </w:rPr>
              <w:t>Assistance required – E.g. from teams under pressure.</w:t>
            </w:r>
          </w:p>
          <w:p w14:paraId="746B8E2F" w14:textId="77777777" w:rsidR="00FB1DF8" w:rsidRDefault="00FB1DF8" w:rsidP="002A04B2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 xml:space="preserve">Identification of areas at </w:t>
            </w:r>
            <w:r w:rsidR="006D7689">
              <w:rPr>
                <w:sz w:val="22"/>
                <w:szCs w:val="22"/>
                <w:lang w:eastAsia="en-GB"/>
              </w:rPr>
              <w:t xml:space="preserve">immediate </w:t>
            </w:r>
            <w:r w:rsidRPr="0032627D">
              <w:rPr>
                <w:sz w:val="22"/>
                <w:szCs w:val="22"/>
                <w:lang w:eastAsia="en-GB"/>
              </w:rPr>
              <w:t>risk – vulnerable infrastructure, people, teams</w:t>
            </w:r>
            <w:r w:rsidR="006D7689">
              <w:rPr>
                <w:sz w:val="22"/>
                <w:szCs w:val="22"/>
                <w:lang w:eastAsia="en-GB"/>
              </w:rPr>
              <w:t>.</w:t>
            </w:r>
          </w:p>
          <w:p w14:paraId="7E5717B1" w14:textId="4BD07949" w:rsidR="006D7689" w:rsidRPr="006D7689" w:rsidRDefault="006D7689" w:rsidP="002A04B2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Actions from previous Gold Command Meetings.</w:t>
            </w:r>
          </w:p>
        </w:tc>
        <w:tc>
          <w:tcPr>
            <w:tcW w:w="0" w:type="auto"/>
            <w:shd w:val="clear" w:color="auto" w:fill="auto"/>
          </w:tcPr>
          <w:p w14:paraId="6E34CEC5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6D7689" w:rsidRPr="00B84D5B" w14:paraId="39AD2D86" w14:textId="77777777" w:rsidTr="00E949CE">
        <w:tc>
          <w:tcPr>
            <w:tcW w:w="0" w:type="auto"/>
            <w:shd w:val="clear" w:color="auto" w:fill="auto"/>
          </w:tcPr>
          <w:p w14:paraId="74026578" w14:textId="77777777" w:rsidR="006D7689" w:rsidRDefault="006D7689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4. </w:t>
            </w:r>
          </w:p>
          <w:p w14:paraId="2FFE5E53" w14:textId="2F5B5190" w:rsidR="006D7689" w:rsidRPr="00B84D5B" w:rsidRDefault="006D7689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D54D023" wp14:editId="19C1ABDA">
                  <wp:extent cx="717550" cy="457200"/>
                  <wp:effectExtent l="0" t="0" r="6350" b="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7D84C858" w14:textId="77777777" w:rsidR="006D7689" w:rsidRPr="0032627D" w:rsidRDefault="006D7689" w:rsidP="006D7689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32627D">
              <w:rPr>
                <w:b/>
                <w:sz w:val="22"/>
                <w:szCs w:val="22"/>
                <w:lang w:eastAsia="en-GB"/>
              </w:rPr>
              <w:t>Situational Update all Care Groups</w:t>
            </w:r>
          </w:p>
          <w:p w14:paraId="29879B08" w14:textId="77777777" w:rsidR="006D7689" w:rsidRDefault="006D7689" w:rsidP="002A04B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 xml:space="preserve">Headlines from </w:t>
            </w:r>
            <w:r w:rsidRPr="006D7689">
              <w:rPr>
                <w:bCs/>
                <w:sz w:val="22"/>
                <w:szCs w:val="22"/>
                <w:lang w:eastAsia="en-GB"/>
              </w:rPr>
              <w:t>Silver Commands</w:t>
            </w:r>
            <w:r>
              <w:rPr>
                <w:bCs/>
                <w:sz w:val="22"/>
                <w:szCs w:val="22"/>
                <w:lang w:eastAsia="en-GB"/>
              </w:rPr>
              <w:t>.</w:t>
            </w:r>
          </w:p>
          <w:p w14:paraId="4C756FD7" w14:textId="51A6362A" w:rsidR="006D7689" w:rsidRPr="006D7689" w:rsidRDefault="006D7689" w:rsidP="002A04B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bCs/>
                <w:sz w:val="22"/>
                <w:szCs w:val="22"/>
                <w:lang w:eastAsia="en-GB"/>
              </w:rPr>
            </w:pPr>
            <w:r>
              <w:rPr>
                <w:bCs/>
                <w:sz w:val="22"/>
                <w:szCs w:val="22"/>
                <w:lang w:eastAsia="en-GB"/>
              </w:rPr>
              <w:t>Silver Command Situation Reports.</w:t>
            </w:r>
          </w:p>
        </w:tc>
        <w:tc>
          <w:tcPr>
            <w:tcW w:w="0" w:type="auto"/>
            <w:shd w:val="clear" w:color="auto" w:fill="auto"/>
          </w:tcPr>
          <w:p w14:paraId="50507534" w14:textId="77777777" w:rsidR="006D7689" w:rsidRPr="00B84D5B" w:rsidRDefault="006D7689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FB1DF8" w:rsidRPr="00B84D5B" w14:paraId="2C179B23" w14:textId="77777777" w:rsidTr="00E949CE">
        <w:tc>
          <w:tcPr>
            <w:tcW w:w="0" w:type="auto"/>
            <w:shd w:val="clear" w:color="auto" w:fill="auto"/>
          </w:tcPr>
          <w:p w14:paraId="7B544F6F" w14:textId="07E3542B" w:rsidR="00FB1DF8" w:rsidRDefault="006D7689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5.</w:t>
            </w:r>
          </w:p>
          <w:p w14:paraId="6C786243" w14:textId="02AD94F8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1570CF5" wp14:editId="5636782F">
                  <wp:extent cx="717550" cy="45720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E97CD" w14:textId="3D6268A9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2F57021" w14:textId="77777777" w:rsidR="006D7689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32627D">
              <w:rPr>
                <w:b/>
                <w:sz w:val="22"/>
                <w:szCs w:val="22"/>
                <w:lang w:eastAsia="en-GB"/>
              </w:rPr>
              <w:t>Bring in information from partner agencies</w:t>
            </w:r>
            <w:r w:rsidR="006D7689">
              <w:rPr>
                <w:b/>
                <w:sz w:val="22"/>
                <w:szCs w:val="22"/>
                <w:lang w:eastAsia="en-GB"/>
              </w:rPr>
              <w:t>/dial ins</w:t>
            </w:r>
            <w:r w:rsidRPr="0032627D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14:paraId="04F2903B" w14:textId="57A3AE4B" w:rsidR="00FB1DF8" w:rsidRPr="0032627D" w:rsidRDefault="006D7689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E</w:t>
            </w:r>
            <w:r w:rsidR="00FB1DF8" w:rsidRPr="0032627D">
              <w:rPr>
                <w:b/>
                <w:sz w:val="22"/>
                <w:szCs w:val="22"/>
                <w:lang w:eastAsia="en-GB"/>
              </w:rPr>
              <w:t>.g. if flooding:</w:t>
            </w:r>
          </w:p>
          <w:p w14:paraId="6893EB77" w14:textId="77777777" w:rsidR="00FB1DF8" w:rsidRPr="0032627D" w:rsidRDefault="00FB1DF8" w:rsidP="002A04B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>Met Office</w:t>
            </w:r>
          </w:p>
          <w:p w14:paraId="0DBD31BD" w14:textId="77777777" w:rsidR="00FB1DF8" w:rsidRPr="0032627D" w:rsidRDefault="00FB1DF8" w:rsidP="002A04B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 xml:space="preserve">Environment Agency </w:t>
            </w:r>
          </w:p>
          <w:p w14:paraId="2E29DCA7" w14:textId="77777777" w:rsidR="00FB1DF8" w:rsidRPr="0032627D" w:rsidRDefault="00FB1DF8" w:rsidP="002A04B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i/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>Local Authority</w:t>
            </w:r>
          </w:p>
          <w:p w14:paraId="1702C6F7" w14:textId="77777777" w:rsidR="00FB1DF8" w:rsidRPr="0032627D" w:rsidRDefault="00FB1DF8" w:rsidP="00E949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eastAsia="en-GB"/>
              </w:rPr>
            </w:pPr>
          </w:p>
          <w:p w14:paraId="0DF4A826" w14:textId="29B8EFE0" w:rsidR="006D7689" w:rsidRDefault="00FB1DF8" w:rsidP="00E949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eastAsia="en-GB"/>
              </w:rPr>
            </w:pPr>
            <w:r w:rsidRPr="0032627D">
              <w:rPr>
                <w:i/>
                <w:sz w:val="22"/>
                <w:szCs w:val="22"/>
                <w:lang w:eastAsia="en-GB"/>
              </w:rPr>
              <w:t>In other scenarios information may come from NHSE</w:t>
            </w:r>
            <w:r w:rsidR="0032627D">
              <w:rPr>
                <w:i/>
                <w:sz w:val="22"/>
                <w:szCs w:val="22"/>
                <w:lang w:eastAsia="en-GB"/>
              </w:rPr>
              <w:t>(I)</w:t>
            </w:r>
            <w:r w:rsidRPr="0032627D">
              <w:rPr>
                <w:i/>
                <w:sz w:val="22"/>
                <w:szCs w:val="22"/>
                <w:lang w:eastAsia="en-GB"/>
              </w:rPr>
              <w:t xml:space="preserve">, </w:t>
            </w:r>
            <w:r w:rsidR="006269F7">
              <w:rPr>
                <w:i/>
                <w:sz w:val="22"/>
                <w:szCs w:val="22"/>
                <w:lang w:eastAsia="en-GB"/>
              </w:rPr>
              <w:t>ICB,</w:t>
            </w:r>
            <w:r w:rsidRPr="0032627D">
              <w:rPr>
                <w:i/>
                <w:sz w:val="22"/>
                <w:szCs w:val="22"/>
                <w:lang w:eastAsia="en-GB"/>
              </w:rPr>
              <w:t xml:space="preserve"> </w:t>
            </w:r>
            <w:r w:rsidR="0032627D">
              <w:rPr>
                <w:i/>
                <w:sz w:val="22"/>
                <w:szCs w:val="22"/>
                <w:lang w:eastAsia="en-GB"/>
              </w:rPr>
              <w:t xml:space="preserve">UKHSA </w:t>
            </w:r>
            <w:r w:rsidRPr="0032627D">
              <w:rPr>
                <w:i/>
                <w:sz w:val="22"/>
                <w:szCs w:val="22"/>
                <w:lang w:eastAsia="en-GB"/>
              </w:rPr>
              <w:t>or Local Authorities.</w:t>
            </w:r>
          </w:p>
          <w:p w14:paraId="6097B278" w14:textId="4F0F030B" w:rsidR="006D7689" w:rsidRPr="0032627D" w:rsidRDefault="006D7689" w:rsidP="00E949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36A67D09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FB1DF8" w:rsidRPr="00B84D5B" w14:paraId="488BB284" w14:textId="77777777" w:rsidTr="00E949CE">
        <w:tc>
          <w:tcPr>
            <w:tcW w:w="0" w:type="auto"/>
            <w:shd w:val="clear" w:color="auto" w:fill="auto"/>
          </w:tcPr>
          <w:p w14:paraId="57D08B5A" w14:textId="38B0D0FC" w:rsidR="00FB1DF8" w:rsidRDefault="006D7689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6.</w:t>
            </w:r>
          </w:p>
          <w:p w14:paraId="02D07CF7" w14:textId="2E36BA6D" w:rsidR="006D7689" w:rsidRDefault="006D7689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noProof/>
                <w:sz w:val="22"/>
                <w:szCs w:val="22"/>
                <w:lang w:eastAsia="en-GB"/>
              </w:rPr>
              <w:lastRenderedPageBreak/>
              <w:drawing>
                <wp:inline distT="0" distB="0" distL="0" distR="0" wp14:anchorId="049AC12E" wp14:editId="3FF1B350">
                  <wp:extent cx="698500" cy="495300"/>
                  <wp:effectExtent l="0" t="0" r="6350" b="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EF0F5" w14:textId="13DD4699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3DBC857" wp14:editId="3C93F9A7">
                  <wp:extent cx="704850" cy="4572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ECB1B" w14:textId="131BD57C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1A1963C" wp14:editId="1A17837B">
                  <wp:extent cx="698500" cy="457200"/>
                  <wp:effectExtent l="0" t="0" r="635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2CDA82A9" w14:textId="37294B35" w:rsidR="006D7689" w:rsidRPr="006D7689" w:rsidRDefault="006D7689" w:rsidP="00E949CE">
            <w:pPr>
              <w:spacing w:after="200" w:line="276" w:lineRule="auto"/>
              <w:rPr>
                <w:b/>
                <w:bCs/>
                <w:sz w:val="22"/>
                <w:szCs w:val="22"/>
                <w:lang w:eastAsia="en-GB"/>
              </w:rPr>
            </w:pPr>
            <w:r w:rsidRPr="006D7689">
              <w:rPr>
                <w:b/>
                <w:bCs/>
                <w:sz w:val="22"/>
                <w:szCs w:val="22"/>
                <w:lang w:eastAsia="en-GB"/>
              </w:rPr>
              <w:lastRenderedPageBreak/>
              <w:t>Response Strategy</w:t>
            </w:r>
          </w:p>
          <w:p w14:paraId="60801990" w14:textId="2F8F7078" w:rsidR="00FB1DF8" w:rsidRPr="0032627D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 xml:space="preserve">Consider: </w:t>
            </w:r>
          </w:p>
          <w:p w14:paraId="2D618B78" w14:textId="77777777" w:rsidR="00FB1DF8" w:rsidRPr="0032627D" w:rsidRDefault="00FB1DF8" w:rsidP="002A04B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lastRenderedPageBreak/>
              <w:t>Direct and wider impacts - for patients, staff, health, infrastructure – e.g. buildings, essential services.</w:t>
            </w:r>
          </w:p>
          <w:p w14:paraId="1230527D" w14:textId="0A55FDA4" w:rsidR="00FB1DF8" w:rsidRPr="0032627D" w:rsidRDefault="00FB1DF8" w:rsidP="002A04B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 xml:space="preserve">The operational </w:t>
            </w:r>
            <w:r w:rsidR="006D7689" w:rsidRPr="0032627D">
              <w:rPr>
                <w:sz w:val="22"/>
                <w:szCs w:val="22"/>
                <w:lang w:eastAsia="en-GB"/>
              </w:rPr>
              <w:t xml:space="preserve">response </w:t>
            </w:r>
            <w:r w:rsidR="006D7689">
              <w:rPr>
                <w:sz w:val="22"/>
                <w:szCs w:val="22"/>
                <w:lang w:eastAsia="en-GB"/>
              </w:rPr>
              <w:t>–</w:t>
            </w:r>
            <w:r w:rsidRPr="0032627D">
              <w:rPr>
                <w:sz w:val="22"/>
                <w:szCs w:val="22"/>
                <w:lang w:eastAsia="en-GB"/>
              </w:rPr>
              <w:t xml:space="preserve"> response</w:t>
            </w:r>
            <w:r w:rsidR="006D7689">
              <w:rPr>
                <w:sz w:val="22"/>
                <w:szCs w:val="22"/>
                <w:lang w:eastAsia="en-GB"/>
              </w:rPr>
              <w:t xml:space="preserve"> impact on c</w:t>
            </w:r>
            <w:r w:rsidRPr="0032627D">
              <w:rPr>
                <w:sz w:val="22"/>
                <w:szCs w:val="22"/>
                <w:lang w:eastAsia="en-GB"/>
              </w:rPr>
              <w:t xml:space="preserve">apability and </w:t>
            </w:r>
            <w:r w:rsidR="006D7689">
              <w:rPr>
                <w:sz w:val="22"/>
                <w:szCs w:val="22"/>
                <w:lang w:eastAsia="en-GB"/>
              </w:rPr>
              <w:t>c</w:t>
            </w:r>
            <w:r w:rsidRPr="0032627D">
              <w:rPr>
                <w:sz w:val="22"/>
                <w:szCs w:val="22"/>
                <w:lang w:eastAsia="en-GB"/>
              </w:rPr>
              <w:t>apacity</w:t>
            </w:r>
            <w:r w:rsidR="006D7689">
              <w:rPr>
                <w:sz w:val="22"/>
                <w:szCs w:val="22"/>
                <w:lang w:eastAsia="en-GB"/>
              </w:rPr>
              <w:t>.</w:t>
            </w:r>
            <w:r w:rsidRPr="0032627D">
              <w:rPr>
                <w:sz w:val="22"/>
                <w:szCs w:val="22"/>
                <w:lang w:eastAsia="en-GB"/>
              </w:rPr>
              <w:t xml:space="preserve"> </w:t>
            </w:r>
          </w:p>
          <w:p w14:paraId="62D93B5B" w14:textId="1FF03A3F" w:rsidR="00FB1DF8" w:rsidRPr="0032627D" w:rsidRDefault="00FB1DF8" w:rsidP="002A04B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>Significant risks, emerging issues</w:t>
            </w:r>
            <w:r w:rsidR="006D7689">
              <w:rPr>
                <w:sz w:val="22"/>
                <w:szCs w:val="22"/>
                <w:lang w:eastAsia="en-GB"/>
              </w:rPr>
              <w:t>.</w:t>
            </w:r>
            <w:r w:rsidRPr="0032627D">
              <w:rPr>
                <w:sz w:val="22"/>
                <w:szCs w:val="22"/>
                <w:lang w:eastAsia="en-GB"/>
              </w:rPr>
              <w:t xml:space="preserve"> </w:t>
            </w:r>
          </w:p>
          <w:p w14:paraId="42C709DE" w14:textId="77777777" w:rsidR="00FB1DF8" w:rsidRPr="0032627D" w:rsidRDefault="00FB1DF8" w:rsidP="002A04B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>Assumptions and critical uncertainties</w:t>
            </w:r>
          </w:p>
          <w:p w14:paraId="68D2747E" w14:textId="76769400" w:rsidR="00FB1DF8" w:rsidRPr="0032627D" w:rsidRDefault="00FB1DF8" w:rsidP="002A04B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>Requirement</w:t>
            </w:r>
            <w:r w:rsidR="006D7689">
              <w:rPr>
                <w:sz w:val="22"/>
                <w:szCs w:val="22"/>
                <w:lang w:eastAsia="en-GB"/>
              </w:rPr>
              <w:t>s</w:t>
            </w:r>
            <w:r w:rsidRPr="0032627D">
              <w:rPr>
                <w:sz w:val="22"/>
                <w:szCs w:val="22"/>
                <w:lang w:eastAsia="en-GB"/>
              </w:rPr>
              <w:t xml:space="preserve"> for assistance</w:t>
            </w:r>
            <w:r w:rsidR="006D7689">
              <w:rPr>
                <w:sz w:val="22"/>
                <w:szCs w:val="22"/>
                <w:lang w:eastAsia="en-GB"/>
              </w:rPr>
              <w:t xml:space="preserve"> internal and external</w:t>
            </w:r>
            <w:r w:rsidRPr="0032627D">
              <w:rPr>
                <w:sz w:val="22"/>
                <w:szCs w:val="22"/>
                <w:lang w:eastAsia="en-GB"/>
              </w:rPr>
              <w:t xml:space="preserve"> (mutual aid)</w:t>
            </w:r>
            <w:r w:rsidR="006D7689">
              <w:rPr>
                <w:sz w:val="22"/>
                <w:szCs w:val="22"/>
                <w:lang w:eastAsia="en-GB"/>
              </w:rPr>
              <w:t>.</w:t>
            </w:r>
          </w:p>
          <w:p w14:paraId="6CCC06B9" w14:textId="4D050951" w:rsidR="00FB1DF8" w:rsidRPr="0032627D" w:rsidRDefault="00FB1DF8" w:rsidP="002A04B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 xml:space="preserve">Forward look – </w:t>
            </w:r>
            <w:r w:rsidR="006D7689">
              <w:rPr>
                <w:sz w:val="22"/>
                <w:szCs w:val="22"/>
                <w:lang w:eastAsia="en-GB"/>
              </w:rPr>
              <w:t xml:space="preserve">set up support cells for Gold e.g. </w:t>
            </w:r>
            <w:r w:rsidR="00B0011C">
              <w:rPr>
                <w:sz w:val="22"/>
                <w:szCs w:val="22"/>
                <w:lang w:eastAsia="en-GB"/>
              </w:rPr>
              <w:t>Workforce, IPC, Recovery</w:t>
            </w:r>
            <w:r w:rsidR="006D7689">
              <w:rPr>
                <w:sz w:val="22"/>
                <w:szCs w:val="22"/>
                <w:lang w:eastAsia="en-GB"/>
              </w:rPr>
              <w:t xml:space="preserve">.  </w:t>
            </w:r>
          </w:p>
          <w:p w14:paraId="20DDCB83" w14:textId="77777777" w:rsidR="00FB1DF8" w:rsidRPr="0032627D" w:rsidRDefault="00FB1DF8" w:rsidP="006D7689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14:paraId="77D52F7C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FB1DF8" w:rsidRPr="00B84D5B" w14:paraId="2BD24EB9" w14:textId="77777777" w:rsidTr="00E949CE">
        <w:tc>
          <w:tcPr>
            <w:tcW w:w="0" w:type="auto"/>
            <w:shd w:val="clear" w:color="auto" w:fill="auto"/>
          </w:tcPr>
          <w:p w14:paraId="324C3F35" w14:textId="724E38C6" w:rsidR="00FB1DF8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sz w:val="22"/>
                <w:szCs w:val="22"/>
                <w:lang w:eastAsia="en-GB"/>
              </w:rPr>
              <w:t>7</w:t>
            </w:r>
            <w:r w:rsidR="006D7689">
              <w:rPr>
                <w:b/>
                <w:sz w:val="22"/>
                <w:szCs w:val="22"/>
                <w:lang w:eastAsia="en-GB"/>
              </w:rPr>
              <w:t>.</w:t>
            </w:r>
          </w:p>
          <w:p w14:paraId="32219225" w14:textId="160236DF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F0D5F14" wp14:editId="4F3A98BC">
                  <wp:extent cx="698500" cy="45720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4CF070A1" w14:textId="77777777" w:rsidR="00FB1DF8" w:rsidRPr="0032627D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32627D">
              <w:rPr>
                <w:b/>
                <w:sz w:val="22"/>
                <w:szCs w:val="22"/>
                <w:lang w:eastAsia="en-GB"/>
              </w:rPr>
              <w:t>Communication Strategy</w:t>
            </w:r>
          </w:p>
          <w:p w14:paraId="3F1DAC80" w14:textId="77777777" w:rsidR="00FB1DF8" w:rsidRPr="0032627D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 xml:space="preserve">Patients, Staff, Partners.  </w:t>
            </w:r>
          </w:p>
          <w:p w14:paraId="01854BA9" w14:textId="14D777C7" w:rsidR="00FB1DF8" w:rsidRPr="0032627D" w:rsidRDefault="00FB1DF8" w:rsidP="006D2283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  <w:r w:rsidRPr="0032627D">
              <w:rPr>
                <w:i/>
                <w:sz w:val="22"/>
                <w:szCs w:val="22"/>
                <w:lang w:eastAsia="en-GB"/>
              </w:rPr>
              <w:t xml:space="preserve">Agree lines to take with stakeholders and agree with communications teams at any external agencies involved, e.g. emergency services, local authority, </w:t>
            </w:r>
            <w:r w:rsidR="006D7689">
              <w:rPr>
                <w:i/>
                <w:sz w:val="22"/>
                <w:szCs w:val="22"/>
                <w:lang w:eastAsia="en-GB"/>
              </w:rPr>
              <w:t>ICBs</w:t>
            </w:r>
            <w:r w:rsidRPr="0032627D">
              <w:rPr>
                <w:i/>
                <w:sz w:val="22"/>
                <w:szCs w:val="22"/>
                <w:lang w:eastAsia="en-GB"/>
              </w:rPr>
              <w:t>, NHS</w:t>
            </w:r>
            <w:r w:rsidR="006D7689">
              <w:rPr>
                <w:i/>
                <w:sz w:val="22"/>
                <w:szCs w:val="22"/>
                <w:lang w:eastAsia="en-GB"/>
              </w:rPr>
              <w:t>E(I)</w:t>
            </w:r>
            <w:r w:rsidRPr="0032627D">
              <w:rPr>
                <w:i/>
                <w:sz w:val="22"/>
                <w:szCs w:val="22"/>
                <w:lang w:eastAsia="en-GB"/>
              </w:rPr>
              <w:t xml:space="preserve">, </w:t>
            </w:r>
            <w:r w:rsidR="006D7689">
              <w:rPr>
                <w:i/>
                <w:sz w:val="22"/>
                <w:szCs w:val="22"/>
                <w:lang w:eastAsia="en-GB"/>
              </w:rPr>
              <w:t>UKHSA</w:t>
            </w:r>
            <w:r w:rsidRPr="0032627D">
              <w:rPr>
                <w:i/>
                <w:sz w:val="22"/>
                <w:szCs w:val="22"/>
                <w:lang w:eastAsia="en-GB"/>
              </w:rPr>
              <w:t xml:space="preserve"> etc.</w:t>
            </w:r>
          </w:p>
        </w:tc>
        <w:tc>
          <w:tcPr>
            <w:tcW w:w="0" w:type="auto"/>
            <w:shd w:val="clear" w:color="auto" w:fill="auto"/>
          </w:tcPr>
          <w:p w14:paraId="71B44545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FB1DF8" w:rsidRPr="00B84D5B" w14:paraId="1E7A4714" w14:textId="77777777" w:rsidTr="00E949CE">
        <w:tc>
          <w:tcPr>
            <w:tcW w:w="0" w:type="auto"/>
            <w:shd w:val="clear" w:color="auto" w:fill="auto"/>
          </w:tcPr>
          <w:p w14:paraId="3E22C861" w14:textId="3DE4ECFB" w:rsidR="00FB1DF8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sz w:val="22"/>
                <w:szCs w:val="22"/>
                <w:lang w:eastAsia="en-GB"/>
              </w:rPr>
              <w:t>8</w:t>
            </w:r>
            <w:r w:rsidR="006D7689">
              <w:rPr>
                <w:b/>
                <w:sz w:val="22"/>
                <w:szCs w:val="22"/>
                <w:lang w:eastAsia="en-GB"/>
              </w:rPr>
              <w:t>.</w:t>
            </w:r>
          </w:p>
          <w:p w14:paraId="576DFB6B" w14:textId="0EEC54E9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F054F97" wp14:editId="2D28BD21">
                  <wp:extent cx="698500" cy="488950"/>
                  <wp:effectExtent l="0" t="0" r="635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31530AF8" w14:textId="77777777" w:rsidR="00FB1DF8" w:rsidRPr="0032627D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32627D">
              <w:rPr>
                <w:b/>
                <w:sz w:val="22"/>
                <w:szCs w:val="22"/>
                <w:lang w:eastAsia="en-GB"/>
              </w:rPr>
              <w:t xml:space="preserve">Review of Actions </w:t>
            </w:r>
          </w:p>
          <w:p w14:paraId="59D8906D" w14:textId="77777777" w:rsidR="00FB1DF8" w:rsidRPr="0032627D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  <w:r w:rsidRPr="0032627D">
              <w:rPr>
                <w:sz w:val="22"/>
                <w:szCs w:val="22"/>
                <w:lang w:eastAsia="en-GB"/>
              </w:rPr>
              <w:t>Development of Situation Report.</w:t>
            </w:r>
          </w:p>
          <w:p w14:paraId="6429989C" w14:textId="05ECCD52" w:rsidR="006D7689" w:rsidRPr="006D7689" w:rsidRDefault="00FB1DF8" w:rsidP="00E949CE">
            <w:pPr>
              <w:spacing w:after="200" w:line="276" w:lineRule="auto"/>
              <w:rPr>
                <w:i/>
                <w:sz w:val="22"/>
                <w:szCs w:val="22"/>
                <w:lang w:eastAsia="en-GB"/>
              </w:rPr>
            </w:pPr>
            <w:r w:rsidRPr="0032627D">
              <w:rPr>
                <w:i/>
                <w:sz w:val="22"/>
                <w:szCs w:val="22"/>
                <w:lang w:eastAsia="en-GB"/>
              </w:rPr>
              <w:t xml:space="preserve">Ensure you agree a written sitrep when you have received all the information and circulate this as widely as is appropriate post meeting.  </w:t>
            </w:r>
          </w:p>
        </w:tc>
        <w:tc>
          <w:tcPr>
            <w:tcW w:w="0" w:type="auto"/>
            <w:shd w:val="clear" w:color="auto" w:fill="auto"/>
          </w:tcPr>
          <w:p w14:paraId="2AD091E8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FB1DF8" w:rsidRPr="00B84D5B" w14:paraId="2BD7AE3B" w14:textId="77777777" w:rsidTr="00E949CE">
        <w:tc>
          <w:tcPr>
            <w:tcW w:w="0" w:type="auto"/>
            <w:shd w:val="clear" w:color="auto" w:fill="auto"/>
          </w:tcPr>
          <w:p w14:paraId="54057CEB" w14:textId="77777777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196151D" w14:textId="77777777" w:rsidR="00FB1DF8" w:rsidRPr="0032627D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  <w:r w:rsidRPr="0032627D">
              <w:rPr>
                <w:b/>
                <w:sz w:val="22"/>
                <w:szCs w:val="22"/>
                <w:lang w:eastAsia="en-GB"/>
              </w:rPr>
              <w:t xml:space="preserve">Review of Gold Command Membership - </w:t>
            </w:r>
            <w:r w:rsidRPr="0032627D">
              <w:rPr>
                <w:i/>
                <w:sz w:val="22"/>
                <w:szCs w:val="22"/>
                <w:lang w:eastAsia="en-GB"/>
              </w:rPr>
              <w:t xml:space="preserve">Consider who needs to be at future meetings.  </w:t>
            </w:r>
          </w:p>
        </w:tc>
        <w:tc>
          <w:tcPr>
            <w:tcW w:w="0" w:type="auto"/>
            <w:shd w:val="clear" w:color="auto" w:fill="auto"/>
          </w:tcPr>
          <w:p w14:paraId="25B50042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FB1DF8" w:rsidRPr="00B84D5B" w14:paraId="10C66094" w14:textId="77777777" w:rsidTr="00E949CE">
        <w:tc>
          <w:tcPr>
            <w:tcW w:w="0" w:type="auto"/>
            <w:shd w:val="clear" w:color="auto" w:fill="auto"/>
          </w:tcPr>
          <w:p w14:paraId="0C43E780" w14:textId="77777777" w:rsidR="00FB1DF8" w:rsidRPr="00B84D5B" w:rsidRDefault="00FB1DF8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 w:rsidRPr="00B84D5B">
              <w:rPr>
                <w:b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414D9B7" w14:textId="77777777" w:rsidR="00FB1DF8" w:rsidRPr="0032627D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  <w:r w:rsidRPr="0032627D">
              <w:rPr>
                <w:b/>
                <w:sz w:val="22"/>
                <w:szCs w:val="22"/>
                <w:lang w:eastAsia="en-GB"/>
              </w:rPr>
              <w:t xml:space="preserve">Date and time of next meeting </w:t>
            </w:r>
          </w:p>
        </w:tc>
        <w:tc>
          <w:tcPr>
            <w:tcW w:w="0" w:type="auto"/>
            <w:shd w:val="clear" w:color="auto" w:fill="auto"/>
          </w:tcPr>
          <w:p w14:paraId="4EF10E82" w14:textId="77777777" w:rsidR="00FB1DF8" w:rsidRPr="00B84D5B" w:rsidRDefault="00FB1DF8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  <w:tr w:rsidR="00E17345" w:rsidRPr="00B84D5B" w14:paraId="300966A4" w14:textId="77777777" w:rsidTr="00E949CE">
        <w:tc>
          <w:tcPr>
            <w:tcW w:w="0" w:type="auto"/>
            <w:shd w:val="clear" w:color="auto" w:fill="auto"/>
          </w:tcPr>
          <w:p w14:paraId="7E5100BB" w14:textId="4342BB34" w:rsidR="00E17345" w:rsidRPr="00B84D5B" w:rsidRDefault="00E17345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49612E1" w14:textId="36EDC8E8" w:rsidR="00E17345" w:rsidRPr="0032627D" w:rsidRDefault="00E17345" w:rsidP="00E949CE">
            <w:pPr>
              <w:spacing w:after="200" w:line="276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Agree Log with Loggist</w:t>
            </w:r>
          </w:p>
        </w:tc>
        <w:tc>
          <w:tcPr>
            <w:tcW w:w="0" w:type="auto"/>
            <w:shd w:val="clear" w:color="auto" w:fill="auto"/>
          </w:tcPr>
          <w:p w14:paraId="0C5EE87B" w14:textId="77777777" w:rsidR="00E17345" w:rsidRPr="00B84D5B" w:rsidRDefault="00E17345" w:rsidP="00E949CE">
            <w:pPr>
              <w:spacing w:after="200" w:line="276" w:lineRule="auto"/>
              <w:rPr>
                <w:sz w:val="22"/>
                <w:szCs w:val="22"/>
                <w:lang w:eastAsia="en-GB"/>
              </w:rPr>
            </w:pPr>
          </w:p>
        </w:tc>
      </w:tr>
    </w:tbl>
    <w:p w14:paraId="2573CEF5" w14:textId="77777777" w:rsidR="00FB1DF8" w:rsidRPr="00C30A55" w:rsidRDefault="00FB1DF8" w:rsidP="00FB1DF8">
      <w:pPr>
        <w:spacing w:after="200" w:line="276" w:lineRule="auto"/>
        <w:rPr>
          <w:rFonts w:ascii="Calibri" w:hAnsi="Calibri"/>
          <w:sz w:val="22"/>
          <w:szCs w:val="22"/>
          <w:lang w:eastAsia="en-GB"/>
        </w:rPr>
      </w:pPr>
    </w:p>
    <w:p w14:paraId="77940214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7424FD08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4EE9C11F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11488340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197327C7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651B9E5F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21CF5744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62A43DF7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1B47127D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7201E2C1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350401F4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242C7CD1" w14:textId="77777777" w:rsidR="006D7689" w:rsidRDefault="006D7689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sectPr w:rsidR="006D7689" w:rsidSect="00A8332F">
      <w:headerReference w:type="default" r:id="rId13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9341B"/>
    <w:rsid w:val="00095CF8"/>
    <w:rsid w:val="000977A2"/>
    <w:rsid w:val="000A21F9"/>
    <w:rsid w:val="000B0CF7"/>
    <w:rsid w:val="000B1879"/>
    <w:rsid w:val="000B2CB3"/>
    <w:rsid w:val="000B64CF"/>
    <w:rsid w:val="000B6680"/>
    <w:rsid w:val="000B7064"/>
    <w:rsid w:val="000C3CB8"/>
    <w:rsid w:val="000C4F3E"/>
    <w:rsid w:val="000C7E9A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01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090A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4D1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0B1E"/>
    <w:rsid w:val="001D14E3"/>
    <w:rsid w:val="001D227E"/>
    <w:rsid w:val="001D2683"/>
    <w:rsid w:val="001D3D83"/>
    <w:rsid w:val="001E3394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104F"/>
    <w:rsid w:val="00215805"/>
    <w:rsid w:val="00217A25"/>
    <w:rsid w:val="00226EB0"/>
    <w:rsid w:val="0022712D"/>
    <w:rsid w:val="00227DAC"/>
    <w:rsid w:val="00227F2B"/>
    <w:rsid w:val="0023152A"/>
    <w:rsid w:val="002422CA"/>
    <w:rsid w:val="00242439"/>
    <w:rsid w:val="0024517A"/>
    <w:rsid w:val="0024745A"/>
    <w:rsid w:val="0025630B"/>
    <w:rsid w:val="002775DA"/>
    <w:rsid w:val="00281A3D"/>
    <w:rsid w:val="002864D3"/>
    <w:rsid w:val="00286DB7"/>
    <w:rsid w:val="00292571"/>
    <w:rsid w:val="00292A66"/>
    <w:rsid w:val="002A04B2"/>
    <w:rsid w:val="002A1DE5"/>
    <w:rsid w:val="002A77A7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1937"/>
    <w:rsid w:val="002F30D6"/>
    <w:rsid w:val="002F59CA"/>
    <w:rsid w:val="002F7E2E"/>
    <w:rsid w:val="003001EC"/>
    <w:rsid w:val="00303237"/>
    <w:rsid w:val="00305BC2"/>
    <w:rsid w:val="00312C0E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1340"/>
    <w:rsid w:val="00552B44"/>
    <w:rsid w:val="005549BE"/>
    <w:rsid w:val="00557FC9"/>
    <w:rsid w:val="00565740"/>
    <w:rsid w:val="00571483"/>
    <w:rsid w:val="005721AE"/>
    <w:rsid w:val="00575D6F"/>
    <w:rsid w:val="00580C28"/>
    <w:rsid w:val="005813D1"/>
    <w:rsid w:val="005832C8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49E1"/>
    <w:rsid w:val="00634B39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B7E9D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342A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76E4F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524D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57432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D4C4C"/>
    <w:rsid w:val="00AE24AC"/>
    <w:rsid w:val="00AE6127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D5764"/>
    <w:rsid w:val="00BE18EB"/>
    <w:rsid w:val="00BE1973"/>
    <w:rsid w:val="00BE1E6F"/>
    <w:rsid w:val="00BE3BA1"/>
    <w:rsid w:val="00BE4B23"/>
    <w:rsid w:val="00BE4E50"/>
    <w:rsid w:val="00BE5568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A254E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D0E"/>
    <w:rsid w:val="00EF7E6A"/>
    <w:rsid w:val="00F00B88"/>
    <w:rsid w:val="00F00E0B"/>
    <w:rsid w:val="00F05860"/>
    <w:rsid w:val="00F05A37"/>
    <w:rsid w:val="00F073C1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837D8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12DE"/>
    <w:rsid w:val="00FC2901"/>
    <w:rsid w:val="00FC5563"/>
    <w:rsid w:val="00FC789C"/>
    <w:rsid w:val="00FD01D0"/>
    <w:rsid w:val="00FD2C3D"/>
    <w:rsid w:val="00FD5A84"/>
    <w:rsid w:val="00FE3792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4</cp:revision>
  <cp:lastPrinted>2023-09-28T13:16:00Z</cp:lastPrinted>
  <dcterms:created xsi:type="dcterms:W3CDTF">2023-09-28T13:36:00Z</dcterms:created>
  <dcterms:modified xsi:type="dcterms:W3CDTF">2023-09-28T14:09:00Z</dcterms:modified>
</cp:coreProperties>
</file>