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0C37" w14:textId="77777777" w:rsidR="00AA14C1" w:rsidRDefault="00AA14C1">
      <w:pPr>
        <w:pStyle w:val="NoSpacing"/>
        <w:tabs>
          <w:tab w:val="right" w:pos="308"/>
        </w:tabs>
        <w:jc w:val="center"/>
        <w:rPr>
          <w:rFonts w:ascii="Arial" w:hAnsi="Arial" w:cs="Arial"/>
          <w:b/>
          <w:bCs/>
          <w:caps/>
        </w:rPr>
      </w:pPr>
      <w:r>
        <w:rPr>
          <w:rFonts w:ascii="Arial" w:hAnsi="Arial" w:cs="Arial"/>
          <w:b/>
          <w:bCs/>
          <w:caps/>
        </w:rPr>
        <w:t xml:space="preserve">Equality Impact Assessment </w:t>
      </w:r>
    </w:p>
    <w:p w14:paraId="58984F7A" w14:textId="77777777" w:rsidR="00AA14C1" w:rsidRDefault="00AA14C1">
      <w:pPr>
        <w:tabs>
          <w:tab w:val="right" w:pos="308"/>
        </w:tabs>
        <w:spacing w:before="0" w:after="0"/>
        <w:jc w:val="center"/>
        <w:rPr>
          <w:rFonts w:cs="Arial"/>
          <w:b/>
          <w:bCs/>
          <w:szCs w:val="22"/>
          <w:lang w:eastAsia="en-US"/>
        </w:rPr>
      </w:pPr>
    </w:p>
    <w:tbl>
      <w:tblPr>
        <w:tblW w:w="0" w:type="auto"/>
        <w:tblLook w:val="01E0" w:firstRow="1" w:lastRow="1" w:firstColumn="1" w:lastColumn="1" w:noHBand="0" w:noVBand="0"/>
      </w:tblPr>
      <w:tblGrid>
        <w:gridCol w:w="6589"/>
        <w:gridCol w:w="355"/>
        <w:gridCol w:w="1177"/>
        <w:gridCol w:w="1398"/>
      </w:tblGrid>
      <w:tr w:rsidR="00AA14C1" w:rsidRPr="00AA14C1" w14:paraId="388CA4CC" w14:textId="77777777" w:rsidTr="00AA14C1">
        <w:trPr>
          <w:trHeight w:val="567"/>
        </w:trPr>
        <w:tc>
          <w:tcPr>
            <w:tcW w:w="6768" w:type="dxa"/>
            <w:shd w:val="clear" w:color="auto" w:fill="auto"/>
            <w:vAlign w:val="center"/>
          </w:tcPr>
          <w:p w14:paraId="662DEFAF" w14:textId="21AE30C2" w:rsidR="00AA14C1" w:rsidRPr="00AA14C1" w:rsidRDefault="00846977" w:rsidP="00AA14C1">
            <w:pPr>
              <w:spacing w:before="0" w:after="0"/>
              <w:jc w:val="left"/>
              <w:rPr>
                <w:rFonts w:cs="Arial"/>
                <w:b/>
                <w:bCs/>
                <w:szCs w:val="22"/>
                <w:lang w:eastAsia="en-US"/>
              </w:rPr>
            </w:pPr>
            <w:r w:rsidRPr="00FF3D80">
              <w:rPr>
                <w:rFonts w:cs="Arial"/>
                <w:b/>
                <w:bCs/>
                <w:szCs w:val="22"/>
                <w:lang w:eastAsia="en-US"/>
              </w:rPr>
              <w:t>Care Group</w:t>
            </w:r>
            <w:r w:rsidR="00AA14C1" w:rsidRPr="00AA14C1">
              <w:rPr>
                <w:rFonts w:cs="Arial"/>
                <w:b/>
                <w:bCs/>
                <w:szCs w:val="22"/>
                <w:lang w:eastAsia="en-US"/>
              </w:rPr>
              <w:t>/Directorate:</w:t>
            </w:r>
          </w:p>
        </w:tc>
        <w:tc>
          <w:tcPr>
            <w:tcW w:w="360" w:type="dxa"/>
            <w:tcBorders>
              <w:right w:val="single" w:sz="4" w:space="0" w:color="C0C0C0"/>
            </w:tcBorders>
            <w:shd w:val="clear" w:color="auto" w:fill="auto"/>
          </w:tcPr>
          <w:p w14:paraId="0B50E9CA" w14:textId="77777777" w:rsidR="00AA14C1" w:rsidRPr="00AA14C1" w:rsidRDefault="00AA14C1" w:rsidP="00AA14C1">
            <w:pPr>
              <w:tabs>
                <w:tab w:val="right" w:pos="308"/>
              </w:tabs>
              <w:spacing w:before="0" w:after="0"/>
              <w:jc w:val="left"/>
              <w:rPr>
                <w:rFonts w:cs="Arial"/>
                <w:b/>
                <w:bCs/>
                <w:szCs w:val="22"/>
                <w:lang w:eastAsia="en-US"/>
              </w:rPr>
            </w:pPr>
          </w:p>
        </w:tc>
        <w:tc>
          <w:tcPr>
            <w:tcW w:w="1177" w:type="dxa"/>
            <w:tcBorders>
              <w:top w:val="single" w:sz="4" w:space="0" w:color="C0C0C0"/>
              <w:left w:val="single" w:sz="4" w:space="0" w:color="C0C0C0"/>
            </w:tcBorders>
            <w:shd w:val="clear" w:color="auto" w:fill="auto"/>
            <w:vAlign w:val="center"/>
          </w:tcPr>
          <w:p w14:paraId="3A259C5C"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Service:</w:t>
            </w:r>
          </w:p>
        </w:tc>
        <w:tc>
          <w:tcPr>
            <w:tcW w:w="1435" w:type="dxa"/>
            <w:tcBorders>
              <w:top w:val="single" w:sz="4" w:space="0" w:color="C0C0C0"/>
              <w:right w:val="single" w:sz="4" w:space="0" w:color="C0C0C0"/>
            </w:tcBorders>
            <w:shd w:val="clear" w:color="auto" w:fill="auto"/>
          </w:tcPr>
          <w:p w14:paraId="4FEC552E" w14:textId="7F1555AE" w:rsidR="00AA14C1" w:rsidRPr="00AA14C1" w:rsidRDefault="007900A3" w:rsidP="00AA14C1">
            <w:pPr>
              <w:tabs>
                <w:tab w:val="right" w:pos="308"/>
              </w:tabs>
              <w:jc w:val="center"/>
              <w:rPr>
                <w:rFonts w:cs="Arial"/>
                <w:szCs w:val="22"/>
              </w:rPr>
            </w:pPr>
            <w:r>
              <w:rPr>
                <w:rFonts w:cs="Arial"/>
                <w:b/>
                <w:bCs/>
                <w:kern w:val="32"/>
                <w:szCs w:val="22"/>
                <w:lang w:eastAsia="en-US"/>
              </w:rPr>
              <w:fldChar w:fldCharType="begin">
                <w:ffData>
                  <w:name w:val=""/>
                  <w:enabled/>
                  <w:calcOnExit w:val="0"/>
                  <w:checkBox>
                    <w:sizeAuto/>
                    <w:default w:val="0"/>
                  </w:checkBox>
                </w:ffData>
              </w:fldChar>
            </w:r>
            <w:r>
              <w:rPr>
                <w:rFonts w:cs="Arial"/>
                <w:b/>
                <w:bCs/>
                <w:kern w:val="32"/>
                <w:szCs w:val="22"/>
                <w:lang w:eastAsia="en-US"/>
              </w:rPr>
              <w:instrText xml:space="preserve"> FORMCHECKBOX </w:instrText>
            </w:r>
            <w:r>
              <w:rPr>
                <w:rFonts w:cs="Arial"/>
                <w:b/>
                <w:bCs/>
                <w:kern w:val="32"/>
                <w:szCs w:val="22"/>
                <w:lang w:eastAsia="en-US"/>
              </w:rPr>
            </w:r>
            <w:r>
              <w:rPr>
                <w:rFonts w:cs="Arial"/>
                <w:b/>
                <w:bCs/>
                <w:kern w:val="32"/>
                <w:szCs w:val="22"/>
                <w:lang w:eastAsia="en-US"/>
              </w:rPr>
              <w:fldChar w:fldCharType="end"/>
            </w:r>
          </w:p>
        </w:tc>
      </w:tr>
      <w:tr w:rsidR="00AA14C1" w:rsidRPr="00AA14C1" w14:paraId="07838D75" w14:textId="77777777" w:rsidTr="00AA14C1">
        <w:trPr>
          <w:trHeight w:val="434"/>
        </w:trPr>
        <w:tc>
          <w:tcPr>
            <w:tcW w:w="6768" w:type="dxa"/>
            <w:shd w:val="clear" w:color="auto" w:fill="F3F3F3"/>
            <w:vAlign w:val="center"/>
          </w:tcPr>
          <w:p w14:paraId="069AECD8" w14:textId="27AFFE57" w:rsidR="00AA14C1" w:rsidRPr="00AA14C1" w:rsidRDefault="00FF3D80" w:rsidP="00AA14C1">
            <w:pPr>
              <w:tabs>
                <w:tab w:val="right" w:pos="308"/>
              </w:tabs>
              <w:spacing w:before="0" w:after="0"/>
              <w:jc w:val="left"/>
              <w:rPr>
                <w:rFonts w:cs="Arial"/>
                <w:bCs/>
                <w:szCs w:val="22"/>
                <w:lang w:eastAsia="en-US"/>
              </w:rPr>
            </w:pPr>
            <w:r>
              <w:rPr>
                <w:rFonts w:cs="Arial"/>
                <w:bCs/>
                <w:szCs w:val="22"/>
                <w:lang w:eastAsia="en-US"/>
              </w:rPr>
              <w:t>Corporate – Emergency Preparedness Resilience and Response (EPRR)</w:t>
            </w:r>
          </w:p>
        </w:tc>
        <w:tc>
          <w:tcPr>
            <w:tcW w:w="360" w:type="dxa"/>
            <w:tcBorders>
              <w:right w:val="single" w:sz="4" w:space="0" w:color="C0C0C0"/>
            </w:tcBorders>
            <w:shd w:val="clear" w:color="auto" w:fill="auto"/>
          </w:tcPr>
          <w:p w14:paraId="007CDFEE" w14:textId="77777777" w:rsidR="00AA14C1" w:rsidRPr="00AA14C1" w:rsidRDefault="00AA14C1" w:rsidP="00AA14C1">
            <w:pPr>
              <w:tabs>
                <w:tab w:val="right" w:pos="308"/>
              </w:tabs>
              <w:spacing w:before="0" w:after="0"/>
              <w:jc w:val="left"/>
              <w:rPr>
                <w:rFonts w:cs="Arial"/>
                <w:b/>
                <w:bCs/>
                <w:szCs w:val="22"/>
                <w:lang w:eastAsia="en-US"/>
              </w:rPr>
            </w:pPr>
          </w:p>
        </w:tc>
        <w:tc>
          <w:tcPr>
            <w:tcW w:w="1177" w:type="dxa"/>
            <w:tcBorders>
              <w:left w:val="single" w:sz="4" w:space="0" w:color="C0C0C0"/>
            </w:tcBorders>
            <w:shd w:val="clear" w:color="auto" w:fill="auto"/>
            <w:vAlign w:val="center"/>
          </w:tcPr>
          <w:p w14:paraId="51A76F8C"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Policy:</w:t>
            </w:r>
          </w:p>
        </w:tc>
        <w:bookmarkStart w:id="0" w:name="Check37"/>
        <w:tc>
          <w:tcPr>
            <w:tcW w:w="1435" w:type="dxa"/>
            <w:tcBorders>
              <w:right w:val="single" w:sz="4" w:space="0" w:color="C0C0C0"/>
            </w:tcBorders>
            <w:shd w:val="clear" w:color="auto" w:fill="auto"/>
          </w:tcPr>
          <w:p w14:paraId="1F6F2FA5" w14:textId="77777777" w:rsidR="00AA14C1" w:rsidRPr="00AA14C1" w:rsidRDefault="007A43DD" w:rsidP="00AA14C1">
            <w:pPr>
              <w:tabs>
                <w:tab w:val="right" w:pos="308"/>
              </w:tabs>
              <w:jc w:val="center"/>
              <w:rPr>
                <w:rFonts w:cs="Arial"/>
                <w:szCs w:val="22"/>
              </w:rPr>
            </w:pPr>
            <w:r>
              <w:rPr>
                <w:rFonts w:cs="Arial"/>
                <w:b/>
                <w:bCs/>
                <w:kern w:val="32"/>
                <w:szCs w:val="22"/>
                <w:lang w:eastAsia="en-US"/>
              </w:rPr>
              <w:fldChar w:fldCharType="begin">
                <w:ffData>
                  <w:name w:val="Check37"/>
                  <w:enabled/>
                  <w:calcOnExit w:val="0"/>
                  <w:checkBox>
                    <w:sizeAuto/>
                    <w:default w:val="1"/>
                  </w:checkBox>
                </w:ffData>
              </w:fldChar>
            </w:r>
            <w:r>
              <w:rPr>
                <w:rFonts w:cs="Arial"/>
                <w:b/>
                <w:bCs/>
                <w:kern w:val="32"/>
                <w:szCs w:val="22"/>
                <w:lang w:eastAsia="en-US"/>
              </w:rPr>
              <w:instrText xml:space="preserve"> FORMCHECKBOX </w:instrText>
            </w:r>
            <w:r>
              <w:rPr>
                <w:rFonts w:cs="Arial"/>
                <w:b/>
                <w:bCs/>
                <w:kern w:val="32"/>
                <w:szCs w:val="22"/>
                <w:lang w:eastAsia="en-US"/>
              </w:rPr>
            </w:r>
            <w:r>
              <w:rPr>
                <w:rFonts w:cs="Arial"/>
                <w:b/>
                <w:bCs/>
                <w:kern w:val="32"/>
                <w:szCs w:val="22"/>
                <w:lang w:eastAsia="en-US"/>
              </w:rPr>
              <w:fldChar w:fldCharType="end"/>
            </w:r>
            <w:bookmarkEnd w:id="0"/>
          </w:p>
        </w:tc>
      </w:tr>
      <w:tr w:rsidR="00AA14C1" w:rsidRPr="00AA14C1" w14:paraId="0DA3E5CA" w14:textId="77777777" w:rsidTr="00AA14C1">
        <w:trPr>
          <w:trHeight w:val="567"/>
        </w:trPr>
        <w:tc>
          <w:tcPr>
            <w:tcW w:w="6768" w:type="dxa"/>
            <w:shd w:val="clear" w:color="auto" w:fill="auto"/>
            <w:vAlign w:val="center"/>
          </w:tcPr>
          <w:p w14:paraId="5CD6840A"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 xml:space="preserve">Name of Service/Title of Policy or Strategy, Name of Event:  </w:t>
            </w:r>
          </w:p>
        </w:tc>
        <w:tc>
          <w:tcPr>
            <w:tcW w:w="360" w:type="dxa"/>
            <w:tcBorders>
              <w:right w:val="single" w:sz="4" w:space="0" w:color="C0C0C0"/>
            </w:tcBorders>
            <w:shd w:val="clear" w:color="auto" w:fill="auto"/>
          </w:tcPr>
          <w:p w14:paraId="2C9458DD" w14:textId="77777777" w:rsidR="00AA14C1" w:rsidRPr="00AA14C1" w:rsidRDefault="00AA14C1" w:rsidP="00AA14C1">
            <w:pPr>
              <w:tabs>
                <w:tab w:val="right" w:pos="308"/>
              </w:tabs>
              <w:spacing w:before="0" w:after="0"/>
              <w:jc w:val="left"/>
              <w:rPr>
                <w:rFonts w:cs="Arial"/>
                <w:b/>
                <w:bCs/>
                <w:szCs w:val="22"/>
                <w:lang w:eastAsia="en-US"/>
              </w:rPr>
            </w:pPr>
          </w:p>
        </w:tc>
        <w:tc>
          <w:tcPr>
            <w:tcW w:w="1177" w:type="dxa"/>
            <w:tcBorders>
              <w:left w:val="single" w:sz="4" w:space="0" w:color="C0C0C0"/>
            </w:tcBorders>
            <w:shd w:val="clear" w:color="auto" w:fill="auto"/>
            <w:vAlign w:val="center"/>
          </w:tcPr>
          <w:p w14:paraId="5221D8F8"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 xml:space="preserve">Event: </w:t>
            </w:r>
          </w:p>
        </w:tc>
        <w:tc>
          <w:tcPr>
            <w:tcW w:w="1435" w:type="dxa"/>
            <w:tcBorders>
              <w:right w:val="single" w:sz="4" w:space="0" w:color="C0C0C0"/>
            </w:tcBorders>
            <w:shd w:val="clear" w:color="auto" w:fill="auto"/>
          </w:tcPr>
          <w:p w14:paraId="778D9541" w14:textId="77777777" w:rsidR="00AA14C1" w:rsidRPr="00AA14C1" w:rsidRDefault="00AA14C1" w:rsidP="00AA14C1">
            <w:pPr>
              <w:tabs>
                <w:tab w:val="right" w:pos="308"/>
              </w:tabs>
              <w:jc w:val="center"/>
              <w:rPr>
                <w:rFonts w:cs="Arial"/>
                <w:szCs w:val="22"/>
              </w:rPr>
            </w:pPr>
            <w:r w:rsidRPr="00AA14C1">
              <w:rPr>
                <w:rFonts w:cs="Arial"/>
                <w:b/>
                <w:bCs/>
                <w:kern w:val="32"/>
                <w:szCs w:val="22"/>
                <w:lang w:eastAsia="en-US"/>
              </w:rPr>
              <w:fldChar w:fldCharType="begin">
                <w:ffData>
                  <w:name w:val="Check37"/>
                  <w:enabled/>
                  <w:calcOnExit w:val="0"/>
                  <w:checkBox>
                    <w:sizeAuto/>
                    <w:default w:val="0"/>
                  </w:checkBox>
                </w:ffData>
              </w:fldChar>
            </w:r>
            <w:r w:rsidRPr="00AA14C1">
              <w:rPr>
                <w:rFonts w:cs="Arial"/>
                <w:b/>
                <w:bCs/>
                <w:kern w:val="32"/>
                <w:szCs w:val="22"/>
                <w:lang w:eastAsia="en-US"/>
              </w:rPr>
              <w:instrText xml:space="preserve"> FORMCHECKBOX </w:instrText>
            </w:r>
            <w:r w:rsidRPr="00AA14C1">
              <w:rPr>
                <w:rFonts w:cs="Arial"/>
                <w:b/>
                <w:bCs/>
                <w:kern w:val="32"/>
                <w:szCs w:val="22"/>
                <w:lang w:eastAsia="en-US"/>
              </w:rPr>
            </w:r>
            <w:r w:rsidRPr="00AA14C1">
              <w:rPr>
                <w:rFonts w:cs="Arial"/>
                <w:b/>
                <w:bCs/>
                <w:kern w:val="32"/>
                <w:szCs w:val="22"/>
                <w:lang w:eastAsia="en-US"/>
              </w:rPr>
              <w:fldChar w:fldCharType="end"/>
            </w:r>
          </w:p>
        </w:tc>
      </w:tr>
      <w:tr w:rsidR="00AA14C1" w:rsidRPr="00AA14C1" w14:paraId="25E706CB" w14:textId="77777777" w:rsidTr="00AA14C1">
        <w:trPr>
          <w:trHeight w:val="462"/>
        </w:trPr>
        <w:tc>
          <w:tcPr>
            <w:tcW w:w="6768" w:type="dxa"/>
            <w:shd w:val="clear" w:color="auto" w:fill="F3F3F3"/>
            <w:vAlign w:val="center"/>
          </w:tcPr>
          <w:p w14:paraId="63B31D92" w14:textId="4079B364" w:rsidR="00AA14C1" w:rsidRPr="00AA14C1" w:rsidRDefault="00FF3D80" w:rsidP="009E16F7">
            <w:pPr>
              <w:rPr>
                <w:rFonts w:cs="Arial"/>
                <w:bCs/>
                <w:szCs w:val="22"/>
                <w:lang w:eastAsia="en-US"/>
              </w:rPr>
            </w:pPr>
            <w:r>
              <w:rPr>
                <w:rFonts w:cs="Arial"/>
                <w:bCs/>
                <w:szCs w:val="22"/>
                <w:lang w:eastAsia="en-US"/>
              </w:rPr>
              <w:t>All policies and plans owned and maintained by EPRR.  The overarching document is the EPRR Policy</w:t>
            </w:r>
          </w:p>
        </w:tc>
        <w:tc>
          <w:tcPr>
            <w:tcW w:w="360" w:type="dxa"/>
            <w:tcBorders>
              <w:right w:val="single" w:sz="4" w:space="0" w:color="C0C0C0"/>
            </w:tcBorders>
            <w:shd w:val="clear" w:color="auto" w:fill="auto"/>
          </w:tcPr>
          <w:p w14:paraId="698243CD" w14:textId="77777777" w:rsidR="00AA14C1" w:rsidRPr="00AA14C1" w:rsidRDefault="00AA14C1" w:rsidP="00AA14C1">
            <w:pPr>
              <w:tabs>
                <w:tab w:val="right" w:pos="308"/>
              </w:tabs>
              <w:spacing w:before="0" w:after="0"/>
              <w:jc w:val="left"/>
              <w:rPr>
                <w:rFonts w:cs="Arial"/>
                <w:b/>
                <w:bCs/>
                <w:szCs w:val="22"/>
                <w:lang w:eastAsia="en-US"/>
              </w:rPr>
            </w:pPr>
          </w:p>
        </w:tc>
        <w:tc>
          <w:tcPr>
            <w:tcW w:w="1177" w:type="dxa"/>
            <w:tcBorders>
              <w:left w:val="single" w:sz="4" w:space="0" w:color="C0C0C0"/>
              <w:bottom w:val="single" w:sz="4" w:space="0" w:color="C0C0C0"/>
            </w:tcBorders>
            <w:shd w:val="clear" w:color="auto" w:fill="auto"/>
            <w:vAlign w:val="center"/>
          </w:tcPr>
          <w:p w14:paraId="4570008A"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Strategy:</w:t>
            </w:r>
          </w:p>
        </w:tc>
        <w:tc>
          <w:tcPr>
            <w:tcW w:w="1435" w:type="dxa"/>
            <w:tcBorders>
              <w:bottom w:val="single" w:sz="4" w:space="0" w:color="C0C0C0"/>
              <w:right w:val="single" w:sz="4" w:space="0" w:color="C0C0C0"/>
            </w:tcBorders>
            <w:shd w:val="clear" w:color="auto" w:fill="auto"/>
          </w:tcPr>
          <w:p w14:paraId="74D18BA4" w14:textId="77777777" w:rsidR="00AA14C1" w:rsidRPr="00AA14C1" w:rsidRDefault="00AA14C1" w:rsidP="00AA14C1">
            <w:pPr>
              <w:tabs>
                <w:tab w:val="right" w:pos="308"/>
              </w:tabs>
              <w:jc w:val="center"/>
              <w:rPr>
                <w:rFonts w:cs="Arial"/>
                <w:szCs w:val="22"/>
              </w:rPr>
            </w:pPr>
            <w:r w:rsidRPr="00AA14C1">
              <w:rPr>
                <w:rFonts w:cs="Arial"/>
                <w:b/>
                <w:bCs/>
                <w:kern w:val="32"/>
                <w:szCs w:val="22"/>
                <w:lang w:eastAsia="en-US"/>
              </w:rPr>
              <w:fldChar w:fldCharType="begin">
                <w:ffData>
                  <w:name w:val="Check37"/>
                  <w:enabled/>
                  <w:calcOnExit w:val="0"/>
                  <w:checkBox>
                    <w:sizeAuto/>
                    <w:default w:val="0"/>
                  </w:checkBox>
                </w:ffData>
              </w:fldChar>
            </w:r>
            <w:r w:rsidRPr="00AA14C1">
              <w:rPr>
                <w:rFonts w:cs="Arial"/>
                <w:b/>
                <w:bCs/>
                <w:kern w:val="32"/>
                <w:szCs w:val="22"/>
                <w:lang w:eastAsia="en-US"/>
              </w:rPr>
              <w:instrText xml:space="preserve"> FORMCHECKBOX </w:instrText>
            </w:r>
            <w:r w:rsidRPr="00AA14C1">
              <w:rPr>
                <w:rFonts w:cs="Arial"/>
                <w:b/>
                <w:bCs/>
                <w:kern w:val="32"/>
                <w:szCs w:val="22"/>
                <w:lang w:eastAsia="en-US"/>
              </w:rPr>
            </w:r>
            <w:r w:rsidRPr="00AA14C1">
              <w:rPr>
                <w:rFonts w:cs="Arial"/>
                <w:b/>
                <w:bCs/>
                <w:kern w:val="32"/>
                <w:szCs w:val="22"/>
                <w:lang w:eastAsia="en-US"/>
              </w:rPr>
              <w:fldChar w:fldCharType="end"/>
            </w:r>
          </w:p>
        </w:tc>
      </w:tr>
      <w:tr w:rsidR="00AA14C1" w:rsidRPr="00AA14C1" w14:paraId="664ED124" w14:textId="77777777" w:rsidTr="00AA14C1">
        <w:trPr>
          <w:trHeight w:val="567"/>
        </w:trPr>
        <w:tc>
          <w:tcPr>
            <w:tcW w:w="6768" w:type="dxa"/>
            <w:shd w:val="clear" w:color="auto" w:fill="auto"/>
            <w:vAlign w:val="center"/>
          </w:tcPr>
          <w:p w14:paraId="2AFC6919"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 xml:space="preserve">Equality Impact Assessment Undertaken by: </w:t>
            </w:r>
          </w:p>
        </w:tc>
        <w:tc>
          <w:tcPr>
            <w:tcW w:w="360" w:type="dxa"/>
            <w:shd w:val="clear" w:color="auto" w:fill="auto"/>
          </w:tcPr>
          <w:p w14:paraId="3058A545" w14:textId="77777777" w:rsidR="00AA14C1" w:rsidRPr="00AA14C1" w:rsidRDefault="00AA14C1" w:rsidP="00AA14C1">
            <w:pPr>
              <w:tabs>
                <w:tab w:val="right" w:pos="308"/>
              </w:tabs>
              <w:spacing w:before="0" w:after="0"/>
              <w:jc w:val="left"/>
              <w:rPr>
                <w:rFonts w:cs="Arial"/>
                <w:b/>
                <w:bCs/>
                <w:szCs w:val="22"/>
                <w:lang w:eastAsia="en-US"/>
              </w:rPr>
            </w:pPr>
          </w:p>
        </w:tc>
        <w:tc>
          <w:tcPr>
            <w:tcW w:w="2612" w:type="dxa"/>
            <w:gridSpan w:val="2"/>
            <w:tcBorders>
              <w:top w:val="single" w:sz="4" w:space="0" w:color="C0C0C0"/>
            </w:tcBorders>
            <w:shd w:val="clear" w:color="auto" w:fill="auto"/>
            <w:vAlign w:val="center"/>
          </w:tcPr>
          <w:p w14:paraId="53C922F4" w14:textId="77777777" w:rsidR="00AA14C1" w:rsidRPr="00AA14C1" w:rsidRDefault="00AA14C1" w:rsidP="00AA14C1">
            <w:pPr>
              <w:tabs>
                <w:tab w:val="right" w:pos="308"/>
              </w:tabs>
              <w:spacing w:before="0" w:after="0"/>
              <w:jc w:val="center"/>
              <w:rPr>
                <w:rFonts w:cs="Arial"/>
                <w:b/>
                <w:bCs/>
                <w:szCs w:val="22"/>
                <w:lang w:eastAsia="en-US"/>
              </w:rPr>
            </w:pPr>
            <w:r w:rsidRPr="00AA14C1">
              <w:rPr>
                <w:rFonts w:cs="Arial"/>
                <w:b/>
                <w:bCs/>
                <w:szCs w:val="22"/>
                <w:lang w:eastAsia="en-US"/>
              </w:rPr>
              <w:t>Date undertaken:</w:t>
            </w:r>
          </w:p>
        </w:tc>
      </w:tr>
      <w:tr w:rsidR="00AA14C1" w:rsidRPr="00AA14C1" w14:paraId="0CC42139" w14:textId="77777777" w:rsidTr="00AA14C1">
        <w:trPr>
          <w:trHeight w:val="707"/>
        </w:trPr>
        <w:tc>
          <w:tcPr>
            <w:tcW w:w="6768" w:type="dxa"/>
            <w:shd w:val="clear" w:color="auto" w:fill="F3F3F3"/>
            <w:vAlign w:val="center"/>
          </w:tcPr>
          <w:p w14:paraId="78BA3E7F" w14:textId="06E888E7" w:rsidR="00AA14C1" w:rsidRPr="00AA14C1" w:rsidRDefault="00FF3D80" w:rsidP="00AA14C1">
            <w:pPr>
              <w:tabs>
                <w:tab w:val="right" w:pos="308"/>
              </w:tabs>
              <w:spacing w:before="0" w:after="0"/>
              <w:jc w:val="left"/>
              <w:rPr>
                <w:rFonts w:cs="Arial"/>
                <w:bCs/>
                <w:szCs w:val="22"/>
                <w:lang w:eastAsia="en-US"/>
              </w:rPr>
            </w:pPr>
            <w:r>
              <w:rPr>
                <w:rFonts w:cs="Arial"/>
                <w:bCs/>
                <w:szCs w:val="22"/>
                <w:lang w:eastAsia="en-US"/>
              </w:rPr>
              <w:t>Katie Speed – EPRR Manager</w:t>
            </w:r>
          </w:p>
        </w:tc>
        <w:tc>
          <w:tcPr>
            <w:tcW w:w="360" w:type="dxa"/>
            <w:shd w:val="clear" w:color="auto" w:fill="auto"/>
          </w:tcPr>
          <w:p w14:paraId="1BFC87F9" w14:textId="77777777" w:rsidR="00AA14C1" w:rsidRPr="00AA14C1" w:rsidRDefault="00AA14C1" w:rsidP="00AA14C1">
            <w:pPr>
              <w:tabs>
                <w:tab w:val="right" w:pos="308"/>
              </w:tabs>
              <w:spacing w:before="0" w:after="0"/>
              <w:jc w:val="left"/>
              <w:rPr>
                <w:rFonts w:cs="Arial"/>
                <w:b/>
                <w:bCs/>
                <w:szCs w:val="22"/>
                <w:lang w:eastAsia="en-US"/>
              </w:rPr>
            </w:pPr>
          </w:p>
        </w:tc>
        <w:tc>
          <w:tcPr>
            <w:tcW w:w="2612" w:type="dxa"/>
            <w:gridSpan w:val="2"/>
            <w:shd w:val="clear" w:color="auto" w:fill="F3F3F3"/>
            <w:vAlign w:val="center"/>
          </w:tcPr>
          <w:p w14:paraId="41F91C6C" w14:textId="630F231C" w:rsidR="00AA14C1" w:rsidRPr="00AA14C1" w:rsidRDefault="00FF3D80" w:rsidP="00AA14C1">
            <w:pPr>
              <w:tabs>
                <w:tab w:val="right" w:pos="308"/>
              </w:tabs>
              <w:spacing w:before="0" w:after="0"/>
              <w:jc w:val="center"/>
              <w:rPr>
                <w:rFonts w:cs="Arial"/>
                <w:bCs/>
                <w:szCs w:val="22"/>
                <w:lang w:eastAsia="en-US"/>
              </w:rPr>
            </w:pPr>
            <w:bookmarkStart w:id="1" w:name="Text32"/>
            <w:r>
              <w:rPr>
                <w:rFonts w:cs="Arial"/>
                <w:bCs/>
                <w:szCs w:val="22"/>
                <w:lang w:eastAsia="en-US"/>
              </w:rPr>
              <w:t>19</w:t>
            </w:r>
            <w:r w:rsidR="00102A3D">
              <w:rPr>
                <w:rFonts w:cs="Arial"/>
                <w:bCs/>
                <w:szCs w:val="22"/>
                <w:lang w:eastAsia="en-US"/>
              </w:rPr>
              <w:t>/</w:t>
            </w:r>
            <w:r>
              <w:rPr>
                <w:rFonts w:cs="Arial"/>
                <w:bCs/>
                <w:szCs w:val="22"/>
                <w:lang w:eastAsia="en-US"/>
              </w:rPr>
              <w:t>03</w:t>
            </w:r>
            <w:r w:rsidR="00102A3D">
              <w:rPr>
                <w:rFonts w:cs="Arial"/>
                <w:bCs/>
                <w:szCs w:val="22"/>
                <w:lang w:eastAsia="en-US"/>
              </w:rPr>
              <w:t>/20</w:t>
            </w:r>
            <w:r>
              <w:rPr>
                <w:rFonts w:cs="Arial"/>
                <w:bCs/>
                <w:szCs w:val="22"/>
                <w:lang w:eastAsia="en-US"/>
              </w:rPr>
              <w:t>24</w:t>
            </w:r>
            <w:r w:rsidR="00AA14C1" w:rsidRPr="00AA14C1">
              <w:rPr>
                <w:rFonts w:cs="Arial"/>
                <w:bCs/>
                <w:szCs w:val="22"/>
                <w:lang w:eastAsia="en-US"/>
              </w:rPr>
              <w:fldChar w:fldCharType="begin">
                <w:ffData>
                  <w:name w:val="Text32"/>
                  <w:enabled/>
                  <w:calcOnExit w:val="0"/>
                  <w:textInput>
                    <w:type w:val="date"/>
                    <w:format w:val="dd/MM/yyyy"/>
                  </w:textInput>
                </w:ffData>
              </w:fldChar>
            </w:r>
            <w:r w:rsidR="00AA14C1" w:rsidRPr="00AA14C1">
              <w:rPr>
                <w:rFonts w:cs="Arial"/>
                <w:bCs/>
                <w:szCs w:val="22"/>
                <w:lang w:eastAsia="en-US"/>
              </w:rPr>
              <w:instrText xml:space="preserve"> FORMTEXT </w:instrText>
            </w:r>
            <w:r w:rsidR="00AA14C1" w:rsidRPr="00AA14C1">
              <w:rPr>
                <w:rFonts w:cs="Arial"/>
                <w:bCs/>
                <w:szCs w:val="22"/>
                <w:lang w:eastAsia="en-US"/>
              </w:rPr>
            </w:r>
            <w:r w:rsidR="00AA14C1" w:rsidRPr="00AA14C1">
              <w:rPr>
                <w:rFonts w:cs="Arial"/>
                <w:bCs/>
                <w:szCs w:val="22"/>
                <w:lang w:eastAsia="en-US"/>
              </w:rPr>
              <w:fldChar w:fldCharType="separate"/>
            </w:r>
            <w:r w:rsidR="00AA14C1" w:rsidRPr="00AA14C1">
              <w:rPr>
                <w:rFonts w:cs="Arial"/>
                <w:bCs/>
                <w:szCs w:val="22"/>
                <w:lang w:eastAsia="en-US"/>
              </w:rPr>
              <w:fldChar w:fldCharType="end"/>
            </w:r>
            <w:bookmarkEnd w:id="1"/>
          </w:p>
        </w:tc>
      </w:tr>
    </w:tbl>
    <w:p w14:paraId="5B3B2DD8" w14:textId="77777777" w:rsidR="00AA14C1" w:rsidRDefault="00AA14C1">
      <w:pPr>
        <w:tabs>
          <w:tab w:val="right" w:pos="308"/>
        </w:tabs>
        <w:spacing w:before="0" w:after="0"/>
        <w:jc w:val="left"/>
        <w:rPr>
          <w:rFonts w:cs="Arial"/>
          <w:b/>
          <w:bCs/>
          <w:szCs w:val="22"/>
          <w:lang w:eastAsia="en-US"/>
        </w:rPr>
      </w:pPr>
    </w:p>
    <w:p w14:paraId="085AA2C5" w14:textId="77777777" w:rsidR="00AA14C1" w:rsidRDefault="00AA14C1">
      <w:pPr>
        <w:tabs>
          <w:tab w:val="right" w:pos="308"/>
        </w:tabs>
        <w:spacing w:before="0" w:after="0"/>
        <w:jc w:val="left"/>
        <w:rPr>
          <w:rFonts w:cs="Arial"/>
          <w:b/>
          <w:bCs/>
          <w:szCs w:val="22"/>
          <w:lang w:eastAsia="en-US"/>
        </w:rPr>
      </w:pPr>
    </w:p>
    <w:p w14:paraId="1823173E" w14:textId="77777777" w:rsidR="00AA14C1" w:rsidRDefault="00AA14C1">
      <w:pPr>
        <w:tabs>
          <w:tab w:val="right" w:pos="308"/>
        </w:tabs>
        <w:spacing w:before="0" w:after="0"/>
        <w:ind w:left="-126"/>
        <w:jc w:val="left"/>
        <w:rPr>
          <w:rFonts w:cs="Arial"/>
          <w:b/>
          <w:bCs/>
          <w:szCs w:val="22"/>
          <w:lang w:eastAsia="en-US"/>
        </w:rPr>
      </w:pPr>
      <w:r>
        <w:rPr>
          <w:rFonts w:cs="Arial"/>
          <w:b/>
          <w:bCs/>
          <w:szCs w:val="22"/>
          <w:lang w:eastAsia="en-US"/>
        </w:rPr>
        <w:t>Questions</w:t>
      </w:r>
    </w:p>
    <w:p w14:paraId="153F576E" w14:textId="77777777" w:rsidR="00AA14C1" w:rsidRDefault="00AA14C1">
      <w:pPr>
        <w:tabs>
          <w:tab w:val="num" w:pos="210"/>
          <w:tab w:val="right" w:pos="308"/>
        </w:tabs>
        <w:spacing w:before="0" w:after="0"/>
        <w:ind w:left="-112"/>
        <w:jc w:val="left"/>
        <w:rPr>
          <w:rFonts w:cs="Arial"/>
          <w:b/>
          <w:szCs w:val="22"/>
          <w:lang w:eastAsia="en-US"/>
        </w:rPr>
      </w:pPr>
    </w:p>
    <w:tbl>
      <w:tblPr>
        <w:tblW w:w="0" w:type="auto"/>
        <w:tblLook w:val="01E0" w:firstRow="1" w:lastRow="1" w:firstColumn="1" w:lastColumn="1" w:noHBand="0" w:noVBand="0"/>
      </w:tblPr>
      <w:tblGrid>
        <w:gridCol w:w="9524"/>
      </w:tblGrid>
      <w:tr w:rsidR="00AA14C1" w:rsidRPr="00AA14C1" w14:paraId="247FBE2C" w14:textId="77777777" w:rsidTr="00AA14C1">
        <w:tc>
          <w:tcPr>
            <w:tcW w:w="9740" w:type="dxa"/>
            <w:shd w:val="clear" w:color="auto" w:fill="auto"/>
          </w:tcPr>
          <w:p w14:paraId="3A09C963" w14:textId="77777777" w:rsidR="00AA14C1" w:rsidRPr="00AA14C1" w:rsidRDefault="00AA14C1" w:rsidP="00AA14C1">
            <w:pPr>
              <w:numPr>
                <w:ilvl w:val="0"/>
                <w:numId w:val="1"/>
              </w:numPr>
              <w:tabs>
                <w:tab w:val="num" w:pos="210"/>
                <w:tab w:val="right" w:pos="308"/>
              </w:tabs>
              <w:spacing w:before="0" w:after="0"/>
              <w:ind w:left="196" w:hanging="308"/>
              <w:jc w:val="left"/>
              <w:rPr>
                <w:rFonts w:cs="Arial"/>
                <w:b/>
                <w:szCs w:val="22"/>
                <w:lang w:eastAsia="en-US"/>
              </w:rPr>
            </w:pPr>
            <w:r w:rsidRPr="00AA14C1">
              <w:rPr>
                <w:rFonts w:cs="Arial"/>
                <w:b/>
                <w:szCs w:val="22"/>
                <w:lang w:eastAsia="en-US"/>
              </w:rPr>
              <w:t xml:space="preserve">What are the main aims and purposes of the Service? </w:t>
            </w:r>
          </w:p>
        </w:tc>
      </w:tr>
      <w:tr w:rsidR="00AA14C1" w:rsidRPr="00AA14C1" w14:paraId="1BF9DCF9" w14:textId="77777777" w:rsidTr="00AA14C1">
        <w:trPr>
          <w:trHeight w:val="1668"/>
        </w:trPr>
        <w:tc>
          <w:tcPr>
            <w:tcW w:w="9740" w:type="dxa"/>
            <w:shd w:val="clear" w:color="auto" w:fill="F3F3F3"/>
          </w:tcPr>
          <w:p w14:paraId="53AF6457" w14:textId="77777777" w:rsidR="00AA14C1" w:rsidRPr="00AA14C1" w:rsidRDefault="00AA14C1" w:rsidP="00AA14C1">
            <w:pPr>
              <w:tabs>
                <w:tab w:val="num" w:pos="210"/>
                <w:tab w:val="right" w:pos="308"/>
              </w:tabs>
              <w:spacing w:before="0" w:after="0"/>
              <w:jc w:val="left"/>
              <w:rPr>
                <w:rFonts w:cs="Arial"/>
                <w:szCs w:val="22"/>
                <w:lang w:eastAsia="en-US"/>
              </w:rPr>
            </w:pPr>
          </w:p>
          <w:p w14:paraId="0AA94CF4" w14:textId="75FE9C88" w:rsidR="00AA14C1" w:rsidRPr="00AA14C1" w:rsidRDefault="00102A3D" w:rsidP="00AA14C1">
            <w:pPr>
              <w:tabs>
                <w:tab w:val="num" w:pos="210"/>
                <w:tab w:val="right" w:pos="308"/>
              </w:tabs>
              <w:spacing w:before="0" w:after="0"/>
              <w:jc w:val="left"/>
              <w:rPr>
                <w:rFonts w:cs="Arial"/>
                <w:szCs w:val="22"/>
                <w:lang w:eastAsia="en-US"/>
              </w:rPr>
            </w:pPr>
            <w:r>
              <w:rPr>
                <w:rFonts w:cs="Arial"/>
                <w:szCs w:val="22"/>
                <w:lang w:eastAsia="en-US"/>
              </w:rPr>
              <w:fldChar w:fldCharType="begin">
                <w:ffData>
                  <w:name w:val="Text28"/>
                  <w:enabled/>
                  <w:calcOnExit w:val="0"/>
                  <w:textInput/>
                </w:ffData>
              </w:fldChar>
            </w:r>
            <w:bookmarkStart w:id="2" w:name="Text28"/>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This an overarching policy describing how Rotherham Doncaster and South Humber NHS Foundation Trust (RDaSH) will discharge its legal duties with regard to Emergency Planning Resilience and Response (EPRR).   This EIA covers all EPRR plans and policies written in line with the EPRR policy e.g. Major Incident Plan, Major Incident Recovery Plan, Business Continuity Policy, Heatwave Plan, Severe Weather and Winter Plan, Road Fuel Plan, Pandemic Influenza Plan, Manager's On</w:t>
            </w:r>
            <w:r w:rsidR="00FF3D80">
              <w:rPr>
                <w:rFonts w:cs="Arial"/>
                <w:noProof/>
                <w:szCs w:val="22"/>
                <w:lang w:eastAsia="en-US"/>
              </w:rPr>
              <w:t>-</w:t>
            </w:r>
            <w:r>
              <w:rPr>
                <w:rFonts w:cs="Arial"/>
                <w:noProof/>
                <w:szCs w:val="22"/>
                <w:lang w:eastAsia="en-US"/>
              </w:rPr>
              <w:t>Call Policy etc</w:t>
            </w:r>
            <w:r w:rsidR="00FF3D80">
              <w:rPr>
                <w:rFonts w:cs="Arial"/>
                <w:noProof/>
                <w:szCs w:val="22"/>
                <w:lang w:eastAsia="en-US"/>
              </w:rPr>
              <w:t>.</w:t>
            </w:r>
            <w:r>
              <w:rPr>
                <w:rFonts w:cs="Arial"/>
                <w:noProof/>
                <w:szCs w:val="22"/>
                <w:lang w:eastAsia="en-US"/>
              </w:rPr>
              <w:t xml:space="preserve">  </w:t>
            </w:r>
            <w:bookmarkEnd w:id="2"/>
            <w:r>
              <w:rPr>
                <w:rFonts w:cs="Arial"/>
                <w:szCs w:val="22"/>
                <w:lang w:eastAsia="en-US"/>
              </w:rPr>
              <w:fldChar w:fldCharType="end"/>
            </w:r>
          </w:p>
        </w:tc>
      </w:tr>
    </w:tbl>
    <w:p w14:paraId="5B9EF600" w14:textId="77777777" w:rsidR="00AA14C1" w:rsidRDefault="00AA14C1">
      <w:pPr>
        <w:tabs>
          <w:tab w:val="num" w:pos="210"/>
          <w:tab w:val="right" w:pos="308"/>
        </w:tabs>
        <w:spacing w:before="0" w:after="0"/>
        <w:jc w:val="left"/>
        <w:rPr>
          <w:rFonts w:cs="Arial"/>
          <w:b/>
          <w:szCs w:val="22"/>
          <w:lang w:eastAsia="en-US"/>
        </w:rPr>
      </w:pPr>
    </w:p>
    <w:tbl>
      <w:tblPr>
        <w:tblW w:w="0" w:type="auto"/>
        <w:tblLook w:val="01E0" w:firstRow="1" w:lastRow="1" w:firstColumn="1" w:lastColumn="1" w:noHBand="0" w:noVBand="0"/>
      </w:tblPr>
      <w:tblGrid>
        <w:gridCol w:w="9524"/>
      </w:tblGrid>
      <w:tr w:rsidR="00AA14C1" w:rsidRPr="00AA14C1" w14:paraId="2F5AE3AC" w14:textId="77777777" w:rsidTr="00AA14C1">
        <w:tc>
          <w:tcPr>
            <w:tcW w:w="9740" w:type="dxa"/>
            <w:shd w:val="clear" w:color="auto" w:fill="auto"/>
          </w:tcPr>
          <w:p w14:paraId="7C504B04" w14:textId="77777777" w:rsidR="00AA14C1" w:rsidRPr="00AA14C1" w:rsidRDefault="00AA14C1" w:rsidP="00AA14C1">
            <w:pPr>
              <w:numPr>
                <w:ilvl w:val="0"/>
                <w:numId w:val="1"/>
              </w:numPr>
              <w:tabs>
                <w:tab w:val="num" w:pos="210"/>
                <w:tab w:val="right" w:pos="308"/>
              </w:tabs>
              <w:spacing w:before="0" w:after="0"/>
              <w:ind w:left="196" w:hanging="308"/>
              <w:jc w:val="left"/>
              <w:rPr>
                <w:rFonts w:cs="Arial"/>
                <w:b/>
                <w:szCs w:val="22"/>
                <w:lang w:eastAsia="en-US"/>
              </w:rPr>
            </w:pPr>
            <w:r w:rsidRPr="00AA14C1">
              <w:rPr>
                <w:rFonts w:cs="Arial"/>
                <w:b/>
                <w:szCs w:val="22"/>
                <w:lang w:eastAsia="en-US"/>
              </w:rPr>
              <w:t>Who is involved in delivering the service? (i.e., partnerships, stakeholders or agencies)</w:t>
            </w:r>
          </w:p>
        </w:tc>
      </w:tr>
      <w:tr w:rsidR="00AA14C1" w:rsidRPr="00AA14C1" w14:paraId="700D9877" w14:textId="77777777" w:rsidTr="00AA14C1">
        <w:trPr>
          <w:trHeight w:val="2301"/>
        </w:trPr>
        <w:tc>
          <w:tcPr>
            <w:tcW w:w="9740" w:type="dxa"/>
            <w:shd w:val="clear" w:color="auto" w:fill="F3F3F3"/>
          </w:tcPr>
          <w:p w14:paraId="4CDD03D7" w14:textId="77777777" w:rsidR="00AA14C1" w:rsidRPr="00AA14C1" w:rsidRDefault="00AA14C1" w:rsidP="00AA14C1">
            <w:pPr>
              <w:tabs>
                <w:tab w:val="num" w:pos="210"/>
                <w:tab w:val="right" w:pos="308"/>
              </w:tabs>
              <w:spacing w:before="0" w:after="0"/>
              <w:jc w:val="left"/>
              <w:rPr>
                <w:rFonts w:cs="Arial"/>
                <w:szCs w:val="22"/>
                <w:lang w:eastAsia="en-US"/>
              </w:rPr>
            </w:pPr>
          </w:p>
          <w:p w14:paraId="73179866" w14:textId="77777777" w:rsidR="00AA14C1" w:rsidRDefault="00102A3D" w:rsidP="00AA14C1">
            <w:pPr>
              <w:tabs>
                <w:tab w:val="num" w:pos="210"/>
                <w:tab w:val="right" w:pos="308"/>
              </w:tabs>
              <w:spacing w:before="0" w:after="0"/>
              <w:jc w:val="left"/>
              <w:rPr>
                <w:rFonts w:cs="Arial"/>
                <w:szCs w:val="22"/>
                <w:lang w:eastAsia="en-US"/>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 xml:space="preserve">The policy is to be implemented by the Trust </w:t>
            </w:r>
            <w:r w:rsidR="00FF3D80">
              <w:rPr>
                <w:rFonts w:cs="Arial"/>
                <w:noProof/>
                <w:szCs w:val="22"/>
                <w:lang w:eastAsia="en-US"/>
              </w:rPr>
              <w:t>EPRR Manager</w:t>
            </w:r>
            <w:r>
              <w:rPr>
                <w:rFonts w:cs="Arial"/>
                <w:noProof/>
                <w:szCs w:val="22"/>
                <w:lang w:eastAsia="en-US"/>
              </w:rPr>
              <w:t xml:space="preserve"> who has the delegated authority as operational lead for EPRR matters.   The Trust Accountable Emergency Officer (AEO), at time of writing - the Chief Operating Officer has overall responsibility and authority for EPRR matters.   The </w:t>
            </w:r>
            <w:r w:rsidR="00FF3D80">
              <w:rPr>
                <w:rFonts w:cs="Arial"/>
                <w:noProof/>
                <w:szCs w:val="22"/>
                <w:lang w:eastAsia="en-US"/>
              </w:rPr>
              <w:t>EPRR P</w:t>
            </w:r>
            <w:r>
              <w:rPr>
                <w:rFonts w:cs="Arial"/>
                <w:noProof/>
                <w:szCs w:val="22"/>
                <w:lang w:eastAsia="en-US"/>
              </w:rPr>
              <w:t>olicy provides the strategy within which all other EPRR plans and policies are written.</w:t>
            </w:r>
            <w:r>
              <w:rPr>
                <w:rFonts w:cs="Arial"/>
                <w:szCs w:val="22"/>
                <w:lang w:eastAsia="en-US"/>
              </w:rPr>
              <w:fldChar w:fldCharType="end"/>
            </w:r>
          </w:p>
          <w:p w14:paraId="537C6624" w14:textId="77777777" w:rsidR="00315F15" w:rsidRDefault="00315F15" w:rsidP="00AA14C1">
            <w:pPr>
              <w:tabs>
                <w:tab w:val="num" w:pos="210"/>
                <w:tab w:val="right" w:pos="308"/>
              </w:tabs>
              <w:spacing w:before="0" w:after="0"/>
              <w:jc w:val="left"/>
              <w:rPr>
                <w:rFonts w:cs="Arial"/>
                <w:szCs w:val="22"/>
                <w:lang w:eastAsia="en-US"/>
              </w:rPr>
            </w:pPr>
          </w:p>
          <w:p w14:paraId="55E93E73" w14:textId="34B9AC5A" w:rsidR="00315F15" w:rsidRPr="00AA14C1" w:rsidRDefault="00315F15" w:rsidP="00AA14C1">
            <w:pPr>
              <w:tabs>
                <w:tab w:val="num" w:pos="210"/>
                <w:tab w:val="right" w:pos="308"/>
              </w:tabs>
              <w:spacing w:before="0" w:after="0"/>
              <w:jc w:val="left"/>
              <w:rPr>
                <w:rFonts w:cs="Arial"/>
                <w:szCs w:val="22"/>
                <w:lang w:eastAsia="en-US"/>
              </w:rPr>
            </w:pPr>
            <w:r>
              <w:rPr>
                <w:rFonts w:cs="Arial"/>
                <w:szCs w:val="22"/>
                <w:lang w:eastAsia="en-US"/>
              </w:rPr>
              <w:t>Some plans include other Health System partners and/or Local Resilience Forum organisations such as local authorities, emergency services, utility companies etc.</w:t>
            </w:r>
          </w:p>
        </w:tc>
      </w:tr>
    </w:tbl>
    <w:p w14:paraId="549F1380" w14:textId="77777777" w:rsidR="00AA14C1" w:rsidRDefault="00AA14C1">
      <w:pPr>
        <w:tabs>
          <w:tab w:val="num" w:pos="210"/>
          <w:tab w:val="right" w:pos="308"/>
        </w:tabs>
        <w:spacing w:before="0" w:after="0"/>
        <w:jc w:val="left"/>
        <w:rPr>
          <w:rFonts w:cs="Arial"/>
          <w:b/>
          <w:szCs w:val="22"/>
          <w:lang w:eastAsia="en-US"/>
        </w:rPr>
      </w:pPr>
    </w:p>
    <w:tbl>
      <w:tblPr>
        <w:tblW w:w="0" w:type="auto"/>
        <w:tblLook w:val="01E0" w:firstRow="1" w:lastRow="1" w:firstColumn="1" w:lastColumn="1" w:noHBand="0" w:noVBand="0"/>
      </w:tblPr>
      <w:tblGrid>
        <w:gridCol w:w="9524"/>
      </w:tblGrid>
      <w:tr w:rsidR="00AA14C1" w:rsidRPr="00AA14C1" w14:paraId="11699758" w14:textId="77777777" w:rsidTr="00AA14C1">
        <w:tc>
          <w:tcPr>
            <w:tcW w:w="9740" w:type="dxa"/>
            <w:shd w:val="clear" w:color="auto" w:fill="auto"/>
          </w:tcPr>
          <w:p w14:paraId="75BC0285" w14:textId="77777777" w:rsidR="00AA14C1" w:rsidRDefault="00AA14C1" w:rsidP="00907DE2">
            <w:pPr>
              <w:numPr>
                <w:ilvl w:val="0"/>
                <w:numId w:val="1"/>
              </w:numPr>
              <w:tabs>
                <w:tab w:val="right" w:pos="308"/>
                <w:tab w:val="left" w:pos="360"/>
              </w:tabs>
              <w:spacing w:before="0" w:after="0"/>
              <w:ind w:left="0" w:firstLine="0"/>
              <w:jc w:val="left"/>
              <w:rPr>
                <w:rFonts w:cs="Arial"/>
                <w:b/>
                <w:szCs w:val="22"/>
                <w:lang w:eastAsia="en-US"/>
              </w:rPr>
            </w:pPr>
            <w:r w:rsidRPr="00AA14C1">
              <w:rPr>
                <w:rFonts w:cs="Arial"/>
                <w:b/>
                <w:szCs w:val="22"/>
              </w:rPr>
              <w:t>What information / data or experience can you draw on to provide an indication of the potential inclusive / exclusive results of delivering this service or event / implementing the policy or strategy to different groups of people and the different needs of people with protected characteristics in relation to this service</w:t>
            </w:r>
            <w:r w:rsidR="00907DE2">
              <w:rPr>
                <w:rFonts w:cs="Arial"/>
                <w:b/>
                <w:szCs w:val="22"/>
              </w:rPr>
              <w:t>?</w:t>
            </w:r>
          </w:p>
          <w:p w14:paraId="48B98D2B" w14:textId="77777777" w:rsidR="00907DE2" w:rsidRPr="00AA14C1" w:rsidRDefault="00907DE2" w:rsidP="00907DE2">
            <w:pPr>
              <w:tabs>
                <w:tab w:val="right" w:pos="308"/>
                <w:tab w:val="left" w:pos="360"/>
              </w:tabs>
              <w:spacing w:before="0" w:after="0"/>
              <w:jc w:val="left"/>
              <w:rPr>
                <w:rFonts w:cs="Arial"/>
                <w:b/>
                <w:szCs w:val="22"/>
                <w:lang w:eastAsia="en-US"/>
              </w:rPr>
            </w:pPr>
          </w:p>
        </w:tc>
      </w:tr>
      <w:tr w:rsidR="00AA14C1" w:rsidRPr="00AA14C1" w14:paraId="5BE6ADB5" w14:textId="77777777" w:rsidTr="00907DE2">
        <w:trPr>
          <w:trHeight w:val="2000"/>
        </w:trPr>
        <w:tc>
          <w:tcPr>
            <w:tcW w:w="9740" w:type="dxa"/>
            <w:shd w:val="clear" w:color="auto" w:fill="F3F3F3"/>
          </w:tcPr>
          <w:p w14:paraId="1ADFD3F4" w14:textId="77777777" w:rsidR="00AA14C1" w:rsidRPr="00AA14C1" w:rsidRDefault="00AA14C1" w:rsidP="00AA14C1">
            <w:pPr>
              <w:tabs>
                <w:tab w:val="num" w:pos="210"/>
                <w:tab w:val="right" w:pos="308"/>
              </w:tabs>
              <w:spacing w:before="0" w:after="0"/>
              <w:jc w:val="left"/>
              <w:rPr>
                <w:rFonts w:cs="Arial"/>
                <w:szCs w:val="22"/>
                <w:lang w:eastAsia="en-US"/>
              </w:rPr>
            </w:pPr>
          </w:p>
          <w:p w14:paraId="17D2E7F9" w14:textId="33DE8FC1" w:rsidR="00102A3D" w:rsidRDefault="00102A3D" w:rsidP="00102A3D">
            <w:pPr>
              <w:tabs>
                <w:tab w:val="num" w:pos="210"/>
                <w:tab w:val="right" w:pos="308"/>
              </w:tabs>
              <w:spacing w:before="0" w:after="0"/>
              <w:jc w:val="left"/>
              <w:rPr>
                <w:rFonts w:cs="Arial"/>
                <w:noProof/>
                <w:szCs w:val="22"/>
                <w:lang w:eastAsia="en-US"/>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The implementation of this policy will ensure that all EPRR plans and policies take into account different groups needs of people with protected characteristics. Consultation with different teams has identified several examples as follows:</w:t>
            </w:r>
          </w:p>
          <w:p w14:paraId="1119F501" w14:textId="77777777" w:rsidR="00102A3D" w:rsidRDefault="00102A3D" w:rsidP="00102A3D">
            <w:pPr>
              <w:tabs>
                <w:tab w:val="num" w:pos="210"/>
                <w:tab w:val="right" w:pos="308"/>
              </w:tabs>
              <w:spacing w:before="0" w:after="0"/>
              <w:jc w:val="left"/>
              <w:rPr>
                <w:rFonts w:cs="Arial"/>
                <w:noProof/>
                <w:szCs w:val="22"/>
                <w:lang w:eastAsia="en-US"/>
              </w:rPr>
            </w:pPr>
          </w:p>
          <w:p w14:paraId="2BD8EE06" w14:textId="77777777" w:rsidR="00102A3D" w:rsidRDefault="00102A3D" w:rsidP="00102A3D">
            <w:pPr>
              <w:tabs>
                <w:tab w:val="num" w:pos="210"/>
                <w:tab w:val="right" w:pos="308"/>
              </w:tabs>
              <w:spacing w:before="0" w:after="0"/>
              <w:jc w:val="left"/>
              <w:rPr>
                <w:rFonts w:cs="Arial"/>
                <w:noProof/>
                <w:szCs w:val="22"/>
                <w:lang w:eastAsia="en-US"/>
              </w:rPr>
            </w:pPr>
            <w:r>
              <w:rPr>
                <w:rFonts w:cs="Arial"/>
                <w:noProof/>
                <w:szCs w:val="22"/>
                <w:lang w:eastAsia="en-US"/>
              </w:rPr>
              <w:t>Consultation with different teams highlighted the need to ensure that effective communication with staff and patients takes into account persons ability to understand written instructions and the necessity in some cases to communicate verbally.</w:t>
            </w:r>
          </w:p>
          <w:p w14:paraId="3C301AAC" w14:textId="77777777" w:rsidR="00102A3D" w:rsidRDefault="00102A3D" w:rsidP="00102A3D">
            <w:pPr>
              <w:tabs>
                <w:tab w:val="num" w:pos="210"/>
                <w:tab w:val="right" w:pos="308"/>
              </w:tabs>
              <w:spacing w:before="0" w:after="0"/>
              <w:jc w:val="left"/>
              <w:rPr>
                <w:rFonts w:cs="Arial"/>
                <w:noProof/>
                <w:szCs w:val="22"/>
                <w:lang w:eastAsia="en-US"/>
              </w:rPr>
            </w:pPr>
            <w:r>
              <w:rPr>
                <w:rFonts w:cs="Arial"/>
                <w:noProof/>
                <w:szCs w:val="22"/>
                <w:lang w:eastAsia="en-US"/>
              </w:rPr>
              <w:lastRenderedPageBreak/>
              <w:t>Consideration of vulnerable age groups when planning for different risks e.g. Pandemic Flu Planning.</w:t>
            </w:r>
          </w:p>
          <w:p w14:paraId="65F045B1" w14:textId="77777777" w:rsidR="00AA14C1" w:rsidRDefault="00102A3D" w:rsidP="00102A3D">
            <w:pPr>
              <w:tabs>
                <w:tab w:val="num" w:pos="210"/>
                <w:tab w:val="right" w:pos="308"/>
              </w:tabs>
              <w:spacing w:before="0" w:after="0"/>
              <w:jc w:val="left"/>
              <w:rPr>
                <w:rFonts w:cs="Arial"/>
                <w:szCs w:val="22"/>
                <w:lang w:eastAsia="en-US"/>
              </w:rPr>
            </w:pPr>
            <w:r>
              <w:rPr>
                <w:rFonts w:cs="Arial"/>
                <w:noProof/>
                <w:szCs w:val="22"/>
                <w:lang w:eastAsia="en-US"/>
              </w:rPr>
              <w:t>Consideration of patients and staff with sensory or mobility impairment e.g. Evacuation planning.</w:t>
            </w:r>
            <w:r>
              <w:rPr>
                <w:rFonts w:cs="Arial"/>
                <w:szCs w:val="22"/>
                <w:lang w:eastAsia="en-US"/>
              </w:rPr>
              <w:fldChar w:fldCharType="end"/>
            </w:r>
          </w:p>
          <w:p w14:paraId="1C7BFEB2" w14:textId="687CBA00" w:rsidR="006947C8" w:rsidRPr="00AA14C1" w:rsidRDefault="006947C8" w:rsidP="00102A3D">
            <w:pPr>
              <w:tabs>
                <w:tab w:val="num" w:pos="210"/>
                <w:tab w:val="right" w:pos="308"/>
              </w:tabs>
              <w:spacing w:before="0" w:after="0"/>
              <w:jc w:val="left"/>
              <w:rPr>
                <w:rFonts w:cs="Arial"/>
                <w:szCs w:val="22"/>
                <w:lang w:eastAsia="en-US"/>
              </w:rPr>
            </w:pPr>
          </w:p>
        </w:tc>
      </w:tr>
    </w:tbl>
    <w:p w14:paraId="3BA2D7B0" w14:textId="77777777" w:rsidR="00AA14C1" w:rsidRDefault="00AA14C1">
      <w:pPr>
        <w:tabs>
          <w:tab w:val="right" w:pos="308"/>
        </w:tabs>
        <w:spacing w:before="0" w:after="0"/>
        <w:jc w:val="left"/>
        <w:rPr>
          <w:rFonts w:cs="Arial"/>
          <w:szCs w:val="22"/>
        </w:rPr>
      </w:pPr>
    </w:p>
    <w:p w14:paraId="71395A18" w14:textId="77777777" w:rsidR="00AA14C1" w:rsidRDefault="00AA14C1">
      <w:pPr>
        <w:tabs>
          <w:tab w:val="right" w:pos="308"/>
        </w:tabs>
        <w:spacing w:before="0" w:after="0"/>
        <w:jc w:val="left"/>
        <w:rPr>
          <w:rFonts w:cs="Arial"/>
          <w:i/>
          <w:szCs w:val="22"/>
        </w:rPr>
      </w:pPr>
      <w:r>
        <w:rPr>
          <w:rFonts w:cs="Arial"/>
          <w:i/>
          <w:szCs w:val="22"/>
        </w:rPr>
        <w:t xml:space="preserve">Please use the following table to indicate the impact for the policy for the protected </w:t>
      </w:r>
      <w:proofErr w:type="gramStart"/>
      <w:r>
        <w:rPr>
          <w:rFonts w:cs="Arial"/>
          <w:i/>
          <w:szCs w:val="22"/>
        </w:rPr>
        <w:t>characteristics</w:t>
      </w:r>
      <w:proofErr w:type="gramEnd"/>
    </w:p>
    <w:p w14:paraId="40423EC8" w14:textId="77777777" w:rsidR="00AA14C1" w:rsidRDefault="00AA14C1">
      <w:pPr>
        <w:tabs>
          <w:tab w:val="right" w:pos="308"/>
        </w:tabs>
        <w:spacing w:before="0" w:after="0"/>
        <w:jc w:val="left"/>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060"/>
        <w:gridCol w:w="1134"/>
        <w:gridCol w:w="5159"/>
      </w:tblGrid>
      <w:tr w:rsidR="007D2FB0" w14:paraId="181601E3" w14:textId="77777777" w:rsidTr="007D2FB0">
        <w:trPr>
          <w:trHeight w:val="500"/>
        </w:trPr>
        <w:tc>
          <w:tcPr>
            <w:tcW w:w="1153" w:type="pct"/>
            <w:tcBorders>
              <w:top w:val="nil"/>
              <w:left w:val="nil"/>
              <w:bottom w:val="nil"/>
              <w:right w:val="nil"/>
            </w:tcBorders>
            <w:shd w:val="clear" w:color="auto" w:fill="F3F3F3"/>
            <w:vAlign w:val="center"/>
          </w:tcPr>
          <w:p w14:paraId="486F666F" w14:textId="77777777" w:rsidR="007D2FB0" w:rsidRDefault="007D2FB0">
            <w:pPr>
              <w:spacing w:before="0" w:line="276" w:lineRule="auto"/>
              <w:jc w:val="center"/>
              <w:rPr>
                <w:rFonts w:cs="Arial"/>
                <w:b/>
                <w:bCs/>
                <w:szCs w:val="22"/>
                <w:lang w:eastAsia="en-US"/>
              </w:rPr>
            </w:pPr>
            <w:r>
              <w:rPr>
                <w:rFonts w:cs="Arial"/>
                <w:b/>
                <w:bCs/>
                <w:szCs w:val="22"/>
                <w:lang w:eastAsia="en-US"/>
              </w:rPr>
              <w:t>Protected Characteristics</w:t>
            </w:r>
          </w:p>
        </w:tc>
        <w:tc>
          <w:tcPr>
            <w:tcW w:w="544" w:type="pct"/>
            <w:tcBorders>
              <w:top w:val="nil"/>
              <w:left w:val="nil"/>
              <w:bottom w:val="nil"/>
              <w:right w:val="nil"/>
            </w:tcBorders>
            <w:shd w:val="clear" w:color="auto" w:fill="F3F3F3"/>
            <w:vAlign w:val="bottom"/>
          </w:tcPr>
          <w:p w14:paraId="74B979C0" w14:textId="77777777" w:rsidR="007D2FB0" w:rsidRDefault="007D2FB0">
            <w:pPr>
              <w:spacing w:before="0" w:line="276" w:lineRule="auto"/>
              <w:jc w:val="center"/>
              <w:rPr>
                <w:rFonts w:cs="Arial"/>
                <w:b/>
                <w:bCs/>
                <w:szCs w:val="22"/>
                <w:lang w:eastAsia="en-US"/>
              </w:rPr>
            </w:pPr>
            <w:r>
              <w:rPr>
                <w:rFonts w:cs="Arial"/>
                <w:b/>
                <w:bCs/>
                <w:szCs w:val="22"/>
                <w:lang w:eastAsia="en-US"/>
              </w:rPr>
              <w:t>Positive Impact</w:t>
            </w:r>
          </w:p>
        </w:tc>
        <w:tc>
          <w:tcPr>
            <w:tcW w:w="582" w:type="pct"/>
            <w:tcBorders>
              <w:top w:val="nil"/>
              <w:left w:val="nil"/>
              <w:bottom w:val="nil"/>
              <w:right w:val="nil"/>
            </w:tcBorders>
            <w:shd w:val="clear" w:color="auto" w:fill="F3F3F3"/>
            <w:vAlign w:val="bottom"/>
          </w:tcPr>
          <w:p w14:paraId="0A80BB41" w14:textId="77777777" w:rsidR="007D2FB0" w:rsidRDefault="007D2FB0">
            <w:pPr>
              <w:spacing w:before="0" w:line="276" w:lineRule="auto"/>
              <w:jc w:val="center"/>
              <w:rPr>
                <w:rFonts w:cs="Arial"/>
                <w:b/>
                <w:bCs/>
                <w:szCs w:val="22"/>
                <w:lang w:eastAsia="en-US"/>
              </w:rPr>
            </w:pPr>
            <w:r>
              <w:rPr>
                <w:rFonts w:cs="Arial"/>
                <w:b/>
                <w:bCs/>
                <w:szCs w:val="22"/>
                <w:lang w:eastAsia="en-US"/>
              </w:rPr>
              <w:t>Negative Impact</w:t>
            </w:r>
          </w:p>
        </w:tc>
        <w:tc>
          <w:tcPr>
            <w:tcW w:w="2722" w:type="pct"/>
            <w:tcBorders>
              <w:top w:val="nil"/>
              <w:left w:val="nil"/>
              <w:bottom w:val="nil"/>
              <w:right w:val="nil"/>
            </w:tcBorders>
            <w:shd w:val="clear" w:color="auto" w:fill="F3F3F3"/>
            <w:vAlign w:val="center"/>
          </w:tcPr>
          <w:p w14:paraId="079C73E0" w14:textId="77777777" w:rsidR="007D2FB0" w:rsidRDefault="007D2FB0">
            <w:pPr>
              <w:spacing w:before="0" w:line="276" w:lineRule="auto"/>
              <w:jc w:val="center"/>
              <w:rPr>
                <w:rFonts w:cs="Arial"/>
                <w:b/>
                <w:bCs/>
                <w:szCs w:val="22"/>
                <w:lang w:eastAsia="en-US"/>
              </w:rPr>
            </w:pPr>
            <w:r>
              <w:rPr>
                <w:rFonts w:cs="Arial"/>
                <w:b/>
                <w:bCs/>
                <w:szCs w:val="22"/>
                <w:lang w:eastAsia="en-US"/>
              </w:rPr>
              <w:t>Reasons for Impact</w:t>
            </w:r>
          </w:p>
        </w:tc>
      </w:tr>
      <w:tr w:rsidR="007D2FB0" w14:paraId="25844345" w14:textId="77777777" w:rsidTr="007D2FB0">
        <w:trPr>
          <w:trHeight w:val="1021"/>
        </w:trPr>
        <w:tc>
          <w:tcPr>
            <w:tcW w:w="1153" w:type="pct"/>
            <w:tcBorders>
              <w:top w:val="nil"/>
              <w:left w:val="nil"/>
              <w:bottom w:val="single" w:sz="4" w:space="0" w:color="auto"/>
              <w:right w:val="single" w:sz="4" w:space="0" w:color="auto"/>
            </w:tcBorders>
            <w:vAlign w:val="center"/>
          </w:tcPr>
          <w:p w14:paraId="1F532D12"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Age</w:t>
            </w:r>
          </w:p>
        </w:tc>
        <w:bookmarkStart w:id="3" w:name="Check5"/>
        <w:tc>
          <w:tcPr>
            <w:tcW w:w="544" w:type="pct"/>
            <w:tcBorders>
              <w:top w:val="nil"/>
              <w:left w:val="single" w:sz="4" w:space="0" w:color="auto"/>
              <w:bottom w:val="single" w:sz="4" w:space="0" w:color="auto"/>
              <w:right w:val="single" w:sz="4" w:space="0" w:color="auto"/>
            </w:tcBorders>
            <w:vAlign w:val="center"/>
          </w:tcPr>
          <w:p w14:paraId="54F4C994"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5"/>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3"/>
          </w:p>
        </w:tc>
        <w:bookmarkStart w:id="4" w:name="Check6"/>
        <w:tc>
          <w:tcPr>
            <w:tcW w:w="582" w:type="pct"/>
            <w:tcBorders>
              <w:top w:val="nil"/>
              <w:left w:val="single" w:sz="4" w:space="0" w:color="auto"/>
              <w:bottom w:val="single" w:sz="4" w:space="0" w:color="auto"/>
              <w:right w:val="single" w:sz="4" w:space="0" w:color="auto"/>
            </w:tcBorders>
            <w:vAlign w:val="center"/>
          </w:tcPr>
          <w:p w14:paraId="4DE61BE4"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6"/>
                  <w:enabled/>
                  <w:calcOnExit w:val="0"/>
                  <w:checkBox>
                    <w:sizeAuto/>
                    <w:default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4"/>
          </w:p>
        </w:tc>
        <w:tc>
          <w:tcPr>
            <w:tcW w:w="2722" w:type="pct"/>
            <w:tcBorders>
              <w:top w:val="nil"/>
              <w:left w:val="single" w:sz="4" w:space="0" w:color="auto"/>
              <w:bottom w:val="single" w:sz="4" w:space="0" w:color="auto"/>
              <w:right w:val="nil"/>
            </w:tcBorders>
          </w:tcPr>
          <w:p w14:paraId="0FC8CD9A" w14:textId="77777777" w:rsidR="007D2FB0" w:rsidRPr="007900A3" w:rsidRDefault="00102A3D" w:rsidP="00D17CC5">
            <w:pPr>
              <w:pStyle w:val="NoSpacing"/>
              <w:spacing w:before="200" w:after="200"/>
              <w:rPr>
                <w:rFonts w:ascii="Arial" w:hAnsi="Arial" w:cs="Arial"/>
                <w:bCs/>
              </w:rPr>
            </w:pPr>
            <w:r w:rsidRPr="007900A3">
              <w:rPr>
                <w:rFonts w:ascii="Arial" w:hAnsi="Arial" w:cs="Arial"/>
              </w:rPr>
              <w:fldChar w:fldCharType="begin">
                <w:ffData>
                  <w:name w:val="Text28"/>
                  <w:enabled/>
                  <w:calcOnExit w:val="0"/>
                  <w:textInput/>
                </w:ffData>
              </w:fldChar>
            </w:r>
            <w:r w:rsidRPr="007900A3">
              <w:rPr>
                <w:rFonts w:ascii="Arial" w:hAnsi="Arial" w:cs="Arial"/>
              </w:rPr>
              <w:instrText xml:space="preserve"> FORMTEXT </w:instrText>
            </w:r>
            <w:r w:rsidRPr="007900A3">
              <w:rPr>
                <w:rFonts w:ascii="Arial" w:hAnsi="Arial" w:cs="Arial"/>
              </w:rPr>
            </w:r>
            <w:r w:rsidRPr="007900A3">
              <w:rPr>
                <w:rFonts w:ascii="Arial" w:hAnsi="Arial" w:cs="Arial"/>
              </w:rPr>
              <w:fldChar w:fldCharType="separate"/>
            </w:r>
            <w:r w:rsidRPr="007900A3">
              <w:rPr>
                <w:rFonts w:ascii="Arial" w:hAnsi="Arial" w:cs="Arial"/>
                <w:noProof/>
              </w:rPr>
              <w:t>Policy identifies Children and Older People (65+) as potentially vulnerable groups and ensures they are considered where relevant in all plans and policies</w:t>
            </w:r>
            <w:r w:rsidRPr="007900A3">
              <w:rPr>
                <w:rFonts w:ascii="Arial" w:hAnsi="Arial" w:cs="Arial"/>
              </w:rPr>
              <w:fldChar w:fldCharType="end"/>
            </w:r>
          </w:p>
        </w:tc>
      </w:tr>
      <w:tr w:rsidR="007D2FB0" w14:paraId="2CB6972D" w14:textId="77777777" w:rsidTr="00846977">
        <w:trPr>
          <w:trHeight w:val="909"/>
        </w:trPr>
        <w:tc>
          <w:tcPr>
            <w:tcW w:w="1153" w:type="pct"/>
            <w:tcBorders>
              <w:top w:val="single" w:sz="4" w:space="0" w:color="auto"/>
              <w:left w:val="nil"/>
              <w:bottom w:val="single" w:sz="4" w:space="0" w:color="auto"/>
              <w:right w:val="single" w:sz="4" w:space="0" w:color="auto"/>
            </w:tcBorders>
            <w:vAlign w:val="center"/>
          </w:tcPr>
          <w:p w14:paraId="5E157BFE"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Disability</w:t>
            </w:r>
          </w:p>
        </w:tc>
        <w:bookmarkStart w:id="5" w:name="Check8"/>
        <w:tc>
          <w:tcPr>
            <w:tcW w:w="544" w:type="pct"/>
            <w:tcBorders>
              <w:top w:val="single" w:sz="4" w:space="0" w:color="auto"/>
              <w:left w:val="single" w:sz="4" w:space="0" w:color="auto"/>
              <w:bottom w:val="single" w:sz="4" w:space="0" w:color="auto"/>
              <w:right w:val="single" w:sz="4" w:space="0" w:color="auto"/>
            </w:tcBorders>
            <w:vAlign w:val="center"/>
          </w:tcPr>
          <w:p w14:paraId="79429583"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8"/>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5"/>
          </w:p>
        </w:tc>
        <w:tc>
          <w:tcPr>
            <w:tcW w:w="582" w:type="pct"/>
            <w:tcBorders>
              <w:top w:val="single" w:sz="4" w:space="0" w:color="auto"/>
              <w:left w:val="single" w:sz="4" w:space="0" w:color="auto"/>
              <w:bottom w:val="single" w:sz="4" w:space="0" w:color="auto"/>
              <w:right w:val="single" w:sz="4" w:space="0" w:color="auto"/>
            </w:tcBorders>
            <w:vAlign w:val="center"/>
          </w:tcPr>
          <w:p w14:paraId="0A6EC56B"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
                  <w:enabled/>
                  <w:calcOnExit w:val="0"/>
                  <w:checkBox>
                    <w:sizeAuto/>
                    <w:default w:val="0"/>
                    <w:checked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p>
        </w:tc>
        <w:tc>
          <w:tcPr>
            <w:tcW w:w="2722" w:type="pct"/>
            <w:tcBorders>
              <w:top w:val="single" w:sz="4" w:space="0" w:color="auto"/>
              <w:left w:val="single" w:sz="4" w:space="0" w:color="auto"/>
              <w:bottom w:val="single" w:sz="4" w:space="0" w:color="auto"/>
              <w:right w:val="nil"/>
            </w:tcBorders>
          </w:tcPr>
          <w:p w14:paraId="5698530A" w14:textId="77777777" w:rsidR="007D2FB0" w:rsidRDefault="00102A3D" w:rsidP="00D17CC5">
            <w:pPr>
              <w:spacing w:before="0" w:line="276" w:lineRule="auto"/>
              <w:jc w:val="left"/>
              <w:rPr>
                <w:rFonts w:cs="Arial"/>
                <w:bCs/>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Policy identifies vulnerable groups such as those with mobility or sensory impairment and ensures they are considered in all plans and policies</w:t>
            </w:r>
            <w:r>
              <w:rPr>
                <w:rFonts w:cs="Arial"/>
              </w:rPr>
              <w:fldChar w:fldCharType="end"/>
            </w:r>
          </w:p>
        </w:tc>
      </w:tr>
      <w:tr w:rsidR="007D2FB0" w14:paraId="04F0F1AE" w14:textId="77777777" w:rsidTr="007D2FB0">
        <w:trPr>
          <w:trHeight w:val="1021"/>
        </w:trPr>
        <w:tc>
          <w:tcPr>
            <w:tcW w:w="1153" w:type="pct"/>
            <w:tcBorders>
              <w:top w:val="single" w:sz="4" w:space="0" w:color="auto"/>
              <w:left w:val="nil"/>
              <w:bottom w:val="single" w:sz="4" w:space="0" w:color="auto"/>
              <w:right w:val="single" w:sz="4" w:space="0" w:color="auto"/>
            </w:tcBorders>
            <w:vAlign w:val="center"/>
          </w:tcPr>
          <w:p w14:paraId="73D26C71"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Gender reassignment</w:t>
            </w:r>
          </w:p>
        </w:tc>
        <w:bookmarkStart w:id="6" w:name="Check11"/>
        <w:tc>
          <w:tcPr>
            <w:tcW w:w="544" w:type="pct"/>
            <w:tcBorders>
              <w:top w:val="single" w:sz="4" w:space="0" w:color="auto"/>
              <w:left w:val="single" w:sz="4" w:space="0" w:color="auto"/>
              <w:bottom w:val="single" w:sz="4" w:space="0" w:color="auto"/>
              <w:right w:val="single" w:sz="4" w:space="0" w:color="auto"/>
            </w:tcBorders>
            <w:vAlign w:val="center"/>
          </w:tcPr>
          <w:p w14:paraId="6A9715BF"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11"/>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6"/>
          </w:p>
        </w:tc>
        <w:bookmarkStart w:id="7" w:name="Check12"/>
        <w:tc>
          <w:tcPr>
            <w:tcW w:w="582" w:type="pct"/>
            <w:tcBorders>
              <w:top w:val="single" w:sz="4" w:space="0" w:color="auto"/>
              <w:left w:val="single" w:sz="4" w:space="0" w:color="auto"/>
              <w:bottom w:val="single" w:sz="4" w:space="0" w:color="auto"/>
              <w:right w:val="single" w:sz="4" w:space="0" w:color="auto"/>
            </w:tcBorders>
            <w:vAlign w:val="center"/>
          </w:tcPr>
          <w:p w14:paraId="412A3367"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12"/>
                  <w:enabled/>
                  <w:calcOnExit w:val="0"/>
                  <w:checkBox>
                    <w:sizeAuto/>
                    <w:default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7"/>
          </w:p>
        </w:tc>
        <w:tc>
          <w:tcPr>
            <w:tcW w:w="2722" w:type="pct"/>
            <w:tcBorders>
              <w:top w:val="single" w:sz="4" w:space="0" w:color="auto"/>
              <w:left w:val="single" w:sz="4" w:space="0" w:color="auto"/>
              <w:bottom w:val="single" w:sz="4" w:space="0" w:color="auto"/>
              <w:right w:val="nil"/>
            </w:tcBorders>
          </w:tcPr>
          <w:p w14:paraId="0B02C94B" w14:textId="77777777" w:rsidR="007D2FB0" w:rsidRDefault="00102A3D" w:rsidP="00D17CC5">
            <w:pPr>
              <w:jc w:val="left"/>
              <w:rPr>
                <w:rFonts w:cs="Arial"/>
                <w:szCs w:val="22"/>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Policy benefits all regardless of gender reassignment.</w:t>
            </w:r>
            <w:r>
              <w:rPr>
                <w:rFonts w:cs="Arial"/>
                <w:szCs w:val="22"/>
                <w:lang w:eastAsia="en-US"/>
              </w:rPr>
              <w:fldChar w:fldCharType="end"/>
            </w:r>
          </w:p>
        </w:tc>
      </w:tr>
      <w:tr w:rsidR="007D2FB0" w14:paraId="1C0F3054" w14:textId="77777777" w:rsidTr="007D2FB0">
        <w:trPr>
          <w:trHeight w:val="1021"/>
        </w:trPr>
        <w:tc>
          <w:tcPr>
            <w:tcW w:w="1153" w:type="pct"/>
            <w:tcBorders>
              <w:top w:val="single" w:sz="4" w:space="0" w:color="auto"/>
              <w:left w:val="nil"/>
              <w:bottom w:val="single" w:sz="4" w:space="0" w:color="auto"/>
              <w:right w:val="single" w:sz="4" w:space="0" w:color="auto"/>
            </w:tcBorders>
            <w:vAlign w:val="center"/>
          </w:tcPr>
          <w:p w14:paraId="2A7452DD"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Marriage and civil partnership</w:t>
            </w:r>
          </w:p>
        </w:tc>
        <w:bookmarkStart w:id="8" w:name="Check14"/>
        <w:tc>
          <w:tcPr>
            <w:tcW w:w="544" w:type="pct"/>
            <w:tcBorders>
              <w:top w:val="single" w:sz="4" w:space="0" w:color="auto"/>
              <w:left w:val="single" w:sz="4" w:space="0" w:color="auto"/>
              <w:bottom w:val="single" w:sz="4" w:space="0" w:color="auto"/>
              <w:right w:val="single" w:sz="4" w:space="0" w:color="auto"/>
            </w:tcBorders>
            <w:vAlign w:val="center"/>
          </w:tcPr>
          <w:p w14:paraId="4B9BBA08"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14"/>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8"/>
          </w:p>
        </w:tc>
        <w:bookmarkStart w:id="9" w:name="Check15"/>
        <w:tc>
          <w:tcPr>
            <w:tcW w:w="582" w:type="pct"/>
            <w:tcBorders>
              <w:top w:val="single" w:sz="4" w:space="0" w:color="auto"/>
              <w:left w:val="single" w:sz="4" w:space="0" w:color="auto"/>
              <w:bottom w:val="single" w:sz="4" w:space="0" w:color="auto"/>
              <w:right w:val="single" w:sz="4" w:space="0" w:color="auto"/>
            </w:tcBorders>
            <w:vAlign w:val="center"/>
          </w:tcPr>
          <w:p w14:paraId="303CA544"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15"/>
                  <w:enabled/>
                  <w:calcOnExit w:val="0"/>
                  <w:checkBox>
                    <w:sizeAuto/>
                    <w:default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9"/>
          </w:p>
        </w:tc>
        <w:tc>
          <w:tcPr>
            <w:tcW w:w="2722" w:type="pct"/>
            <w:tcBorders>
              <w:top w:val="single" w:sz="4" w:space="0" w:color="auto"/>
              <w:left w:val="single" w:sz="4" w:space="0" w:color="auto"/>
              <w:bottom w:val="single" w:sz="4" w:space="0" w:color="auto"/>
              <w:right w:val="nil"/>
            </w:tcBorders>
          </w:tcPr>
          <w:p w14:paraId="219CEBCF" w14:textId="77777777" w:rsidR="007D2FB0" w:rsidRDefault="00102A3D" w:rsidP="00D17CC5">
            <w:pPr>
              <w:jc w:val="left"/>
              <w:rPr>
                <w:rFonts w:cs="Arial"/>
                <w:szCs w:val="22"/>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Policy benefits all regardless of marriage or civil partnership status.</w:t>
            </w:r>
            <w:r>
              <w:rPr>
                <w:rFonts w:cs="Arial"/>
                <w:szCs w:val="22"/>
                <w:lang w:eastAsia="en-US"/>
              </w:rPr>
              <w:fldChar w:fldCharType="end"/>
            </w:r>
          </w:p>
        </w:tc>
      </w:tr>
      <w:tr w:rsidR="007D2FB0" w14:paraId="7CB9E861" w14:textId="77777777" w:rsidTr="007D2FB0">
        <w:trPr>
          <w:trHeight w:val="1021"/>
        </w:trPr>
        <w:tc>
          <w:tcPr>
            <w:tcW w:w="1153" w:type="pct"/>
            <w:tcBorders>
              <w:top w:val="single" w:sz="4" w:space="0" w:color="auto"/>
              <w:left w:val="nil"/>
              <w:bottom w:val="single" w:sz="4" w:space="0" w:color="auto"/>
              <w:right w:val="single" w:sz="4" w:space="0" w:color="auto"/>
            </w:tcBorders>
            <w:vAlign w:val="center"/>
          </w:tcPr>
          <w:p w14:paraId="0DBDCEFA"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Pregnancy and maternity</w:t>
            </w:r>
          </w:p>
        </w:tc>
        <w:bookmarkStart w:id="10" w:name="Check17"/>
        <w:tc>
          <w:tcPr>
            <w:tcW w:w="544" w:type="pct"/>
            <w:tcBorders>
              <w:top w:val="single" w:sz="4" w:space="0" w:color="auto"/>
              <w:left w:val="single" w:sz="4" w:space="0" w:color="auto"/>
              <w:bottom w:val="single" w:sz="4" w:space="0" w:color="auto"/>
              <w:right w:val="single" w:sz="4" w:space="0" w:color="auto"/>
            </w:tcBorders>
            <w:vAlign w:val="center"/>
          </w:tcPr>
          <w:p w14:paraId="45B9F2BC"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17"/>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0"/>
          </w:p>
        </w:tc>
        <w:bookmarkStart w:id="11" w:name="Check18"/>
        <w:tc>
          <w:tcPr>
            <w:tcW w:w="582" w:type="pct"/>
            <w:tcBorders>
              <w:top w:val="single" w:sz="4" w:space="0" w:color="auto"/>
              <w:left w:val="single" w:sz="4" w:space="0" w:color="auto"/>
              <w:bottom w:val="single" w:sz="4" w:space="0" w:color="auto"/>
              <w:right w:val="single" w:sz="4" w:space="0" w:color="auto"/>
            </w:tcBorders>
            <w:vAlign w:val="center"/>
          </w:tcPr>
          <w:p w14:paraId="09A1ECB1"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18"/>
                  <w:enabled/>
                  <w:calcOnExit w:val="0"/>
                  <w:checkBox>
                    <w:sizeAuto/>
                    <w:default w:val="0"/>
                    <w:checked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1"/>
          </w:p>
        </w:tc>
        <w:tc>
          <w:tcPr>
            <w:tcW w:w="2722" w:type="pct"/>
            <w:tcBorders>
              <w:top w:val="single" w:sz="4" w:space="0" w:color="auto"/>
              <w:left w:val="single" w:sz="4" w:space="0" w:color="auto"/>
              <w:bottom w:val="single" w:sz="4" w:space="0" w:color="auto"/>
              <w:right w:val="nil"/>
            </w:tcBorders>
          </w:tcPr>
          <w:p w14:paraId="24020656" w14:textId="77777777" w:rsidR="007D2FB0" w:rsidRDefault="00102A3D" w:rsidP="00D17CC5">
            <w:pPr>
              <w:spacing w:before="0" w:line="276" w:lineRule="auto"/>
              <w:jc w:val="left"/>
              <w:rPr>
                <w:rFonts w:cs="Arial"/>
                <w:bCs/>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Policy identifies vulnerable groups such as children and those with children and ensures they are considered in all plans and policies.</w:t>
            </w:r>
            <w:r>
              <w:rPr>
                <w:rFonts w:cs="Arial"/>
              </w:rPr>
              <w:fldChar w:fldCharType="end"/>
            </w:r>
          </w:p>
        </w:tc>
      </w:tr>
      <w:tr w:rsidR="007D2FB0" w14:paraId="570DB384" w14:textId="77777777" w:rsidTr="00846977">
        <w:trPr>
          <w:trHeight w:val="657"/>
        </w:trPr>
        <w:tc>
          <w:tcPr>
            <w:tcW w:w="1153" w:type="pct"/>
            <w:tcBorders>
              <w:top w:val="single" w:sz="4" w:space="0" w:color="auto"/>
              <w:left w:val="nil"/>
              <w:bottom w:val="single" w:sz="4" w:space="0" w:color="auto"/>
              <w:right w:val="single" w:sz="4" w:space="0" w:color="auto"/>
            </w:tcBorders>
            <w:vAlign w:val="center"/>
          </w:tcPr>
          <w:p w14:paraId="0314DAF6"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Race</w:t>
            </w:r>
          </w:p>
        </w:tc>
        <w:bookmarkStart w:id="12" w:name="Check20"/>
        <w:tc>
          <w:tcPr>
            <w:tcW w:w="544" w:type="pct"/>
            <w:tcBorders>
              <w:top w:val="single" w:sz="4" w:space="0" w:color="auto"/>
              <w:left w:val="single" w:sz="4" w:space="0" w:color="auto"/>
              <w:bottom w:val="single" w:sz="4" w:space="0" w:color="auto"/>
              <w:right w:val="single" w:sz="4" w:space="0" w:color="auto"/>
            </w:tcBorders>
            <w:vAlign w:val="center"/>
          </w:tcPr>
          <w:p w14:paraId="5220BD73"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20"/>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2"/>
          </w:p>
        </w:tc>
        <w:bookmarkStart w:id="13" w:name="Check21"/>
        <w:tc>
          <w:tcPr>
            <w:tcW w:w="582" w:type="pct"/>
            <w:tcBorders>
              <w:top w:val="single" w:sz="4" w:space="0" w:color="auto"/>
              <w:left w:val="single" w:sz="4" w:space="0" w:color="auto"/>
              <w:bottom w:val="single" w:sz="4" w:space="0" w:color="auto"/>
              <w:right w:val="single" w:sz="4" w:space="0" w:color="auto"/>
            </w:tcBorders>
            <w:vAlign w:val="center"/>
          </w:tcPr>
          <w:p w14:paraId="4D10B374"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21"/>
                  <w:enabled/>
                  <w:calcOnExit w:val="0"/>
                  <w:checkBox>
                    <w:sizeAuto/>
                    <w:default w:val="0"/>
                    <w:checked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3"/>
          </w:p>
        </w:tc>
        <w:tc>
          <w:tcPr>
            <w:tcW w:w="2722" w:type="pct"/>
            <w:tcBorders>
              <w:top w:val="single" w:sz="4" w:space="0" w:color="auto"/>
              <w:left w:val="single" w:sz="4" w:space="0" w:color="auto"/>
              <w:bottom w:val="single" w:sz="4" w:space="0" w:color="auto"/>
              <w:right w:val="nil"/>
            </w:tcBorders>
          </w:tcPr>
          <w:p w14:paraId="14C14F59" w14:textId="77777777" w:rsidR="007D2FB0" w:rsidRDefault="00102A3D" w:rsidP="00D17CC5">
            <w:pPr>
              <w:spacing w:before="0" w:line="276" w:lineRule="auto"/>
              <w:jc w:val="left"/>
              <w:rPr>
                <w:rFonts w:cs="Arial"/>
                <w:bCs/>
                <w:szCs w:val="22"/>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Policy benefits all regardless of race.</w:t>
            </w:r>
            <w:r>
              <w:rPr>
                <w:rFonts w:cs="Arial"/>
                <w:szCs w:val="22"/>
                <w:lang w:eastAsia="en-US"/>
              </w:rPr>
              <w:fldChar w:fldCharType="end"/>
            </w:r>
          </w:p>
        </w:tc>
      </w:tr>
      <w:tr w:rsidR="007D2FB0" w14:paraId="5DE55C51" w14:textId="77777777" w:rsidTr="00846977">
        <w:trPr>
          <w:trHeight w:val="696"/>
        </w:trPr>
        <w:tc>
          <w:tcPr>
            <w:tcW w:w="1153" w:type="pct"/>
            <w:tcBorders>
              <w:top w:val="single" w:sz="4" w:space="0" w:color="auto"/>
              <w:left w:val="nil"/>
              <w:bottom w:val="single" w:sz="4" w:space="0" w:color="auto"/>
              <w:right w:val="single" w:sz="4" w:space="0" w:color="auto"/>
            </w:tcBorders>
            <w:vAlign w:val="center"/>
          </w:tcPr>
          <w:p w14:paraId="43ACB2E8"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Religion or belief</w:t>
            </w:r>
          </w:p>
        </w:tc>
        <w:bookmarkStart w:id="14" w:name="Check23"/>
        <w:tc>
          <w:tcPr>
            <w:tcW w:w="544" w:type="pct"/>
            <w:tcBorders>
              <w:top w:val="single" w:sz="4" w:space="0" w:color="auto"/>
              <w:left w:val="single" w:sz="4" w:space="0" w:color="auto"/>
              <w:bottom w:val="single" w:sz="4" w:space="0" w:color="auto"/>
              <w:right w:val="single" w:sz="4" w:space="0" w:color="auto"/>
            </w:tcBorders>
            <w:vAlign w:val="center"/>
          </w:tcPr>
          <w:p w14:paraId="535853F5"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23"/>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4"/>
          </w:p>
        </w:tc>
        <w:bookmarkStart w:id="15" w:name="Check24"/>
        <w:tc>
          <w:tcPr>
            <w:tcW w:w="582" w:type="pct"/>
            <w:tcBorders>
              <w:top w:val="single" w:sz="4" w:space="0" w:color="auto"/>
              <w:left w:val="single" w:sz="4" w:space="0" w:color="auto"/>
              <w:bottom w:val="single" w:sz="4" w:space="0" w:color="auto"/>
              <w:right w:val="single" w:sz="4" w:space="0" w:color="auto"/>
            </w:tcBorders>
            <w:vAlign w:val="center"/>
          </w:tcPr>
          <w:p w14:paraId="7E99CA7F"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24"/>
                  <w:enabled/>
                  <w:calcOnExit w:val="0"/>
                  <w:checkBox>
                    <w:sizeAuto/>
                    <w:default w:val="0"/>
                    <w:checked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5"/>
          </w:p>
        </w:tc>
        <w:tc>
          <w:tcPr>
            <w:tcW w:w="2722" w:type="pct"/>
            <w:tcBorders>
              <w:top w:val="single" w:sz="4" w:space="0" w:color="auto"/>
              <w:left w:val="single" w:sz="4" w:space="0" w:color="auto"/>
              <w:bottom w:val="single" w:sz="4" w:space="0" w:color="auto"/>
              <w:right w:val="nil"/>
            </w:tcBorders>
          </w:tcPr>
          <w:p w14:paraId="6CFA6AF0" w14:textId="77777777" w:rsidR="007D2FB0" w:rsidRDefault="00102A3D" w:rsidP="00D17CC5">
            <w:pPr>
              <w:spacing w:before="0" w:line="276" w:lineRule="auto"/>
              <w:jc w:val="left"/>
              <w:rPr>
                <w:rFonts w:cs="Arial"/>
                <w:bCs/>
                <w:szCs w:val="22"/>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 xml:space="preserve">Policy will ensure plans identify where religion or belief may affect EPRR plans and policies.  </w:t>
            </w:r>
            <w:r>
              <w:rPr>
                <w:rFonts w:cs="Arial"/>
                <w:szCs w:val="22"/>
                <w:lang w:eastAsia="en-US"/>
              </w:rPr>
              <w:fldChar w:fldCharType="end"/>
            </w:r>
            <w:r w:rsidR="007D2FB0">
              <w:rPr>
                <w:rFonts w:cs="Arial"/>
                <w:szCs w:val="22"/>
              </w:rPr>
              <w:fldChar w:fldCharType="begin">
                <w:ffData>
                  <w:name w:val="Text28"/>
                  <w:enabled/>
                  <w:calcOnExit w:val="0"/>
                  <w:textInput/>
                </w:ffData>
              </w:fldChar>
            </w:r>
            <w:r w:rsidR="007D2FB0">
              <w:rPr>
                <w:rFonts w:cs="Arial"/>
                <w:szCs w:val="22"/>
              </w:rPr>
              <w:instrText xml:space="preserve"> FORMTEXT </w:instrText>
            </w:r>
            <w:r w:rsidR="007D2FB0">
              <w:rPr>
                <w:rFonts w:cs="Arial"/>
                <w:szCs w:val="22"/>
              </w:rPr>
            </w:r>
            <w:r w:rsidR="007D2FB0">
              <w:rPr>
                <w:rFonts w:cs="Arial"/>
                <w:szCs w:val="22"/>
              </w:rPr>
              <w:fldChar w:fldCharType="separate"/>
            </w:r>
            <w:r w:rsidR="007D2FB0">
              <w:rPr>
                <w:rFonts w:cs="Arial"/>
                <w:szCs w:val="22"/>
              </w:rPr>
              <w:t> </w:t>
            </w:r>
            <w:r w:rsidR="007D2FB0">
              <w:rPr>
                <w:rFonts w:cs="Arial"/>
                <w:szCs w:val="22"/>
              </w:rPr>
              <w:t> </w:t>
            </w:r>
            <w:r w:rsidR="007D2FB0">
              <w:rPr>
                <w:rFonts w:cs="Arial"/>
                <w:szCs w:val="22"/>
              </w:rPr>
              <w:t> </w:t>
            </w:r>
            <w:r w:rsidR="007D2FB0">
              <w:rPr>
                <w:rFonts w:cs="Arial"/>
                <w:szCs w:val="22"/>
              </w:rPr>
              <w:t> </w:t>
            </w:r>
            <w:r w:rsidR="007D2FB0">
              <w:rPr>
                <w:rFonts w:cs="Arial"/>
                <w:szCs w:val="22"/>
              </w:rPr>
              <w:t> </w:t>
            </w:r>
            <w:r w:rsidR="007D2FB0">
              <w:rPr>
                <w:rFonts w:cs="Arial"/>
                <w:szCs w:val="22"/>
              </w:rPr>
              <w:fldChar w:fldCharType="end"/>
            </w:r>
          </w:p>
        </w:tc>
      </w:tr>
      <w:tr w:rsidR="007D2FB0" w14:paraId="018E3642" w14:textId="77777777" w:rsidTr="00846977">
        <w:trPr>
          <w:trHeight w:val="608"/>
        </w:trPr>
        <w:tc>
          <w:tcPr>
            <w:tcW w:w="1153" w:type="pct"/>
            <w:tcBorders>
              <w:top w:val="single" w:sz="4" w:space="0" w:color="auto"/>
              <w:left w:val="nil"/>
              <w:bottom w:val="single" w:sz="4" w:space="0" w:color="auto"/>
              <w:right w:val="single" w:sz="4" w:space="0" w:color="auto"/>
            </w:tcBorders>
            <w:vAlign w:val="center"/>
          </w:tcPr>
          <w:p w14:paraId="43137541"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Sex</w:t>
            </w:r>
          </w:p>
        </w:tc>
        <w:bookmarkStart w:id="16" w:name="Check26"/>
        <w:tc>
          <w:tcPr>
            <w:tcW w:w="544" w:type="pct"/>
            <w:tcBorders>
              <w:top w:val="single" w:sz="4" w:space="0" w:color="auto"/>
              <w:left w:val="single" w:sz="4" w:space="0" w:color="auto"/>
              <w:bottom w:val="single" w:sz="4" w:space="0" w:color="auto"/>
              <w:right w:val="single" w:sz="4" w:space="0" w:color="auto"/>
            </w:tcBorders>
            <w:vAlign w:val="center"/>
          </w:tcPr>
          <w:p w14:paraId="5C8612AE"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26"/>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6"/>
          </w:p>
        </w:tc>
        <w:bookmarkStart w:id="17" w:name="Check27"/>
        <w:tc>
          <w:tcPr>
            <w:tcW w:w="582" w:type="pct"/>
            <w:tcBorders>
              <w:top w:val="single" w:sz="4" w:space="0" w:color="auto"/>
              <w:left w:val="single" w:sz="4" w:space="0" w:color="auto"/>
              <w:bottom w:val="single" w:sz="4" w:space="0" w:color="auto"/>
              <w:right w:val="single" w:sz="4" w:space="0" w:color="auto"/>
            </w:tcBorders>
            <w:vAlign w:val="center"/>
          </w:tcPr>
          <w:p w14:paraId="1E8795C6"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27"/>
                  <w:enabled/>
                  <w:calcOnExit w:val="0"/>
                  <w:checkBox>
                    <w:sizeAuto/>
                    <w:default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7"/>
          </w:p>
        </w:tc>
        <w:tc>
          <w:tcPr>
            <w:tcW w:w="2722" w:type="pct"/>
            <w:tcBorders>
              <w:top w:val="single" w:sz="4" w:space="0" w:color="auto"/>
              <w:left w:val="single" w:sz="4" w:space="0" w:color="auto"/>
              <w:bottom w:val="single" w:sz="4" w:space="0" w:color="auto"/>
              <w:right w:val="nil"/>
            </w:tcBorders>
          </w:tcPr>
          <w:p w14:paraId="52898A5F" w14:textId="77777777" w:rsidR="007D2FB0" w:rsidRDefault="00102A3D" w:rsidP="00D17CC5">
            <w:pPr>
              <w:jc w:val="left"/>
              <w:rPr>
                <w:rFonts w:cs="Arial"/>
                <w:bCs/>
                <w:szCs w:val="22"/>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Policy benefits all regardless of sex.</w:t>
            </w:r>
            <w:r>
              <w:rPr>
                <w:rFonts w:cs="Arial"/>
                <w:szCs w:val="22"/>
                <w:lang w:eastAsia="en-US"/>
              </w:rPr>
              <w:fldChar w:fldCharType="end"/>
            </w:r>
          </w:p>
        </w:tc>
      </w:tr>
      <w:tr w:rsidR="007D2FB0" w14:paraId="637A3037" w14:textId="77777777" w:rsidTr="00846977">
        <w:trPr>
          <w:trHeight w:val="518"/>
        </w:trPr>
        <w:tc>
          <w:tcPr>
            <w:tcW w:w="1153" w:type="pct"/>
            <w:tcBorders>
              <w:top w:val="single" w:sz="4" w:space="0" w:color="auto"/>
              <w:left w:val="nil"/>
              <w:bottom w:val="single" w:sz="4" w:space="0" w:color="auto"/>
              <w:right w:val="single" w:sz="4" w:space="0" w:color="auto"/>
            </w:tcBorders>
            <w:vAlign w:val="center"/>
          </w:tcPr>
          <w:p w14:paraId="47C429FD"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Sexual Orientation</w:t>
            </w:r>
          </w:p>
        </w:tc>
        <w:bookmarkStart w:id="18" w:name="Check29"/>
        <w:tc>
          <w:tcPr>
            <w:tcW w:w="544" w:type="pct"/>
            <w:tcBorders>
              <w:top w:val="single" w:sz="4" w:space="0" w:color="auto"/>
              <w:left w:val="single" w:sz="4" w:space="0" w:color="auto"/>
              <w:bottom w:val="single" w:sz="4" w:space="0" w:color="auto"/>
              <w:right w:val="single" w:sz="4" w:space="0" w:color="auto"/>
            </w:tcBorders>
            <w:vAlign w:val="center"/>
          </w:tcPr>
          <w:p w14:paraId="4B8BA89A"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29"/>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8"/>
          </w:p>
        </w:tc>
        <w:bookmarkStart w:id="19" w:name="Check31"/>
        <w:tc>
          <w:tcPr>
            <w:tcW w:w="582" w:type="pct"/>
            <w:tcBorders>
              <w:top w:val="single" w:sz="4" w:space="0" w:color="auto"/>
              <w:left w:val="single" w:sz="4" w:space="0" w:color="auto"/>
              <w:bottom w:val="single" w:sz="4" w:space="0" w:color="auto"/>
              <w:right w:val="single" w:sz="4" w:space="0" w:color="auto"/>
            </w:tcBorders>
            <w:vAlign w:val="center"/>
          </w:tcPr>
          <w:p w14:paraId="47CFEB25"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31"/>
                  <w:enabled/>
                  <w:calcOnExit w:val="0"/>
                  <w:checkBox>
                    <w:sizeAuto/>
                    <w:default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19"/>
          </w:p>
        </w:tc>
        <w:tc>
          <w:tcPr>
            <w:tcW w:w="2722" w:type="pct"/>
            <w:tcBorders>
              <w:top w:val="single" w:sz="4" w:space="0" w:color="auto"/>
              <w:left w:val="single" w:sz="4" w:space="0" w:color="auto"/>
              <w:bottom w:val="single" w:sz="4" w:space="0" w:color="auto"/>
              <w:right w:val="nil"/>
            </w:tcBorders>
          </w:tcPr>
          <w:p w14:paraId="0E7CC40F" w14:textId="77777777" w:rsidR="007D2FB0" w:rsidRDefault="00102A3D" w:rsidP="00D17CC5">
            <w:pPr>
              <w:jc w:val="left"/>
              <w:rPr>
                <w:rFonts w:cs="Arial"/>
                <w:szCs w:val="22"/>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Policy benefits all regardless of sexual orientation.</w:t>
            </w:r>
            <w:r>
              <w:rPr>
                <w:rFonts w:cs="Arial"/>
                <w:szCs w:val="22"/>
                <w:lang w:eastAsia="en-US"/>
              </w:rPr>
              <w:fldChar w:fldCharType="end"/>
            </w:r>
          </w:p>
        </w:tc>
      </w:tr>
      <w:tr w:rsidR="007D2FB0" w14:paraId="5DA672D0" w14:textId="77777777" w:rsidTr="00846977">
        <w:trPr>
          <w:trHeight w:val="1266"/>
        </w:trPr>
        <w:tc>
          <w:tcPr>
            <w:tcW w:w="1153" w:type="pct"/>
            <w:tcBorders>
              <w:top w:val="single" w:sz="4" w:space="0" w:color="auto"/>
              <w:left w:val="nil"/>
              <w:bottom w:val="nil"/>
              <w:right w:val="single" w:sz="4" w:space="0" w:color="auto"/>
            </w:tcBorders>
            <w:vAlign w:val="center"/>
          </w:tcPr>
          <w:p w14:paraId="619893BB" w14:textId="77777777" w:rsidR="007D2FB0" w:rsidRDefault="007D2FB0">
            <w:pPr>
              <w:tabs>
                <w:tab w:val="right" w:pos="308"/>
              </w:tabs>
              <w:spacing w:before="0" w:line="276" w:lineRule="auto"/>
              <w:jc w:val="center"/>
              <w:rPr>
                <w:rFonts w:cs="Arial"/>
                <w:b/>
                <w:bCs/>
                <w:szCs w:val="22"/>
                <w:lang w:eastAsia="en-US"/>
              </w:rPr>
            </w:pPr>
            <w:r>
              <w:rPr>
                <w:rFonts w:cs="Arial"/>
                <w:b/>
                <w:bCs/>
                <w:szCs w:val="22"/>
                <w:lang w:eastAsia="en-US"/>
              </w:rPr>
              <w:t>Disadvantaged groups</w:t>
            </w:r>
          </w:p>
        </w:tc>
        <w:bookmarkStart w:id="20" w:name="Check30"/>
        <w:tc>
          <w:tcPr>
            <w:tcW w:w="544" w:type="pct"/>
            <w:tcBorders>
              <w:top w:val="single" w:sz="4" w:space="0" w:color="auto"/>
              <w:left w:val="single" w:sz="4" w:space="0" w:color="auto"/>
              <w:bottom w:val="nil"/>
              <w:right w:val="single" w:sz="4" w:space="0" w:color="auto"/>
            </w:tcBorders>
            <w:vAlign w:val="center"/>
          </w:tcPr>
          <w:p w14:paraId="35686066" w14:textId="77777777" w:rsidR="007D2FB0" w:rsidRDefault="007A43DD">
            <w:pPr>
              <w:spacing w:before="0" w:line="276" w:lineRule="auto"/>
              <w:jc w:val="center"/>
              <w:rPr>
                <w:rFonts w:cs="Arial"/>
                <w:bCs/>
                <w:szCs w:val="22"/>
                <w:lang w:eastAsia="en-US"/>
              </w:rPr>
            </w:pPr>
            <w:r>
              <w:rPr>
                <w:rFonts w:cs="Arial"/>
                <w:bCs/>
                <w:szCs w:val="22"/>
                <w:lang w:eastAsia="en-US"/>
              </w:rPr>
              <w:fldChar w:fldCharType="begin">
                <w:ffData>
                  <w:name w:val="Check30"/>
                  <w:enabled/>
                  <w:calcOnExit w:val="0"/>
                  <w:checkBox>
                    <w:sizeAuto/>
                    <w:default w:val="1"/>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20"/>
          </w:p>
        </w:tc>
        <w:bookmarkStart w:id="21" w:name="Check33"/>
        <w:tc>
          <w:tcPr>
            <w:tcW w:w="582" w:type="pct"/>
            <w:tcBorders>
              <w:top w:val="single" w:sz="4" w:space="0" w:color="auto"/>
              <w:left w:val="single" w:sz="4" w:space="0" w:color="auto"/>
              <w:bottom w:val="nil"/>
              <w:right w:val="single" w:sz="4" w:space="0" w:color="auto"/>
            </w:tcBorders>
            <w:vAlign w:val="center"/>
          </w:tcPr>
          <w:p w14:paraId="0046FF60" w14:textId="77777777" w:rsidR="007D2FB0" w:rsidRDefault="007D2FB0">
            <w:pPr>
              <w:spacing w:before="0" w:line="276" w:lineRule="auto"/>
              <w:jc w:val="center"/>
              <w:rPr>
                <w:rFonts w:cs="Arial"/>
                <w:bCs/>
                <w:szCs w:val="22"/>
                <w:lang w:eastAsia="en-US"/>
              </w:rPr>
            </w:pPr>
            <w:r>
              <w:rPr>
                <w:rFonts w:cs="Arial"/>
                <w:bCs/>
                <w:szCs w:val="22"/>
                <w:lang w:eastAsia="en-US"/>
              </w:rPr>
              <w:fldChar w:fldCharType="begin">
                <w:ffData>
                  <w:name w:val="Check33"/>
                  <w:enabled/>
                  <w:calcOnExit w:val="0"/>
                  <w:checkBox>
                    <w:sizeAuto/>
                    <w:default w:val="0"/>
                    <w:checked w:val="0"/>
                  </w:checkBox>
                </w:ffData>
              </w:fldChar>
            </w:r>
            <w:r>
              <w:rPr>
                <w:rFonts w:cs="Arial"/>
                <w:bCs/>
                <w:szCs w:val="22"/>
                <w:lang w:eastAsia="en-US"/>
              </w:rPr>
              <w:instrText xml:space="preserve"> FORMCHECKBOX </w:instrText>
            </w:r>
            <w:r>
              <w:rPr>
                <w:rFonts w:cs="Arial"/>
                <w:bCs/>
                <w:szCs w:val="22"/>
                <w:lang w:eastAsia="en-US"/>
              </w:rPr>
            </w:r>
            <w:r>
              <w:rPr>
                <w:rFonts w:cs="Arial"/>
                <w:bCs/>
                <w:szCs w:val="22"/>
                <w:lang w:eastAsia="en-US"/>
              </w:rPr>
              <w:fldChar w:fldCharType="end"/>
            </w:r>
            <w:bookmarkEnd w:id="21"/>
          </w:p>
        </w:tc>
        <w:tc>
          <w:tcPr>
            <w:tcW w:w="2722" w:type="pct"/>
            <w:tcBorders>
              <w:top w:val="single" w:sz="4" w:space="0" w:color="auto"/>
              <w:left w:val="single" w:sz="4" w:space="0" w:color="auto"/>
              <w:bottom w:val="nil"/>
              <w:right w:val="nil"/>
            </w:tcBorders>
          </w:tcPr>
          <w:p w14:paraId="3EBFC2F1" w14:textId="77777777" w:rsidR="007D2FB0" w:rsidRDefault="00102A3D" w:rsidP="00D17CC5">
            <w:pPr>
              <w:spacing w:before="0" w:line="276" w:lineRule="auto"/>
              <w:jc w:val="left"/>
              <w:rPr>
                <w:rFonts w:cs="Arial"/>
                <w:szCs w:val="22"/>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Policy will identify vulnerable groups e.g homeless, low income groups and substanc missuse groups and local income groups to ensure they are considered in all EPRR plans and policies.</w:t>
            </w:r>
            <w:r>
              <w:rPr>
                <w:rFonts w:cs="Arial"/>
                <w:szCs w:val="22"/>
                <w:lang w:eastAsia="en-US"/>
              </w:rPr>
              <w:fldChar w:fldCharType="end"/>
            </w:r>
          </w:p>
        </w:tc>
      </w:tr>
    </w:tbl>
    <w:p w14:paraId="558F86EE" w14:textId="77777777" w:rsidR="00AA14C1" w:rsidRDefault="00AA14C1">
      <w:pPr>
        <w:tabs>
          <w:tab w:val="right" w:pos="308"/>
        </w:tabs>
        <w:spacing w:before="0" w:after="0"/>
        <w:jc w:val="left"/>
        <w:rPr>
          <w:rFonts w:cs="Arial"/>
          <w:szCs w:val="22"/>
        </w:rPr>
      </w:pPr>
    </w:p>
    <w:p w14:paraId="7E382B7A" w14:textId="77777777" w:rsidR="00AA14C1" w:rsidRDefault="00AA14C1">
      <w:pPr>
        <w:tabs>
          <w:tab w:val="right" w:pos="308"/>
        </w:tabs>
        <w:spacing w:before="0" w:after="0"/>
        <w:jc w:val="left"/>
        <w:rPr>
          <w:rFonts w:cs="Arial"/>
          <w:szCs w:val="22"/>
          <w:lang w:eastAsia="en-US"/>
        </w:rPr>
      </w:pPr>
    </w:p>
    <w:p w14:paraId="3E1F93D4" w14:textId="77777777" w:rsidR="006947C8" w:rsidRDefault="006947C8">
      <w:pPr>
        <w:tabs>
          <w:tab w:val="right" w:pos="308"/>
        </w:tabs>
        <w:spacing w:before="0" w:after="0"/>
        <w:jc w:val="left"/>
        <w:rPr>
          <w:rFonts w:cs="Arial"/>
          <w:szCs w:val="22"/>
          <w:lang w:eastAsia="en-US"/>
        </w:rPr>
      </w:pPr>
    </w:p>
    <w:tbl>
      <w:tblPr>
        <w:tblW w:w="9848" w:type="dxa"/>
        <w:tblLook w:val="01E0" w:firstRow="1" w:lastRow="1" w:firstColumn="1" w:lastColumn="1" w:noHBand="0" w:noVBand="0"/>
      </w:tblPr>
      <w:tblGrid>
        <w:gridCol w:w="9848"/>
      </w:tblGrid>
      <w:tr w:rsidR="00AA14C1" w:rsidRPr="00AA14C1" w14:paraId="4282405B" w14:textId="77777777" w:rsidTr="00AA14C1">
        <w:trPr>
          <w:trHeight w:val="345"/>
        </w:trPr>
        <w:tc>
          <w:tcPr>
            <w:tcW w:w="9848" w:type="dxa"/>
            <w:shd w:val="clear" w:color="auto" w:fill="auto"/>
          </w:tcPr>
          <w:p w14:paraId="4BE8F16A" w14:textId="77777777" w:rsidR="00AA14C1" w:rsidRPr="00AA14C1" w:rsidRDefault="00AA14C1" w:rsidP="00AA14C1">
            <w:pPr>
              <w:numPr>
                <w:ilvl w:val="0"/>
                <w:numId w:val="1"/>
              </w:numPr>
              <w:tabs>
                <w:tab w:val="clear" w:pos="0"/>
                <w:tab w:val="num" w:pos="-126"/>
                <w:tab w:val="num" w:pos="180"/>
                <w:tab w:val="num" w:pos="210"/>
                <w:tab w:val="right" w:pos="308"/>
              </w:tabs>
              <w:spacing w:before="0" w:after="0"/>
              <w:ind w:left="180" w:hanging="264"/>
              <w:jc w:val="left"/>
              <w:rPr>
                <w:rFonts w:cs="Arial"/>
                <w:b/>
                <w:szCs w:val="22"/>
                <w:lang w:eastAsia="en-US"/>
              </w:rPr>
            </w:pPr>
            <w:r w:rsidRPr="00AA14C1">
              <w:rPr>
                <w:rFonts w:cs="Arial"/>
                <w:b/>
                <w:szCs w:val="22"/>
                <w:lang w:eastAsia="en-US"/>
              </w:rPr>
              <w:lastRenderedPageBreak/>
              <w:t xml:space="preserve">What positive impacts are there for this service to better meet the needs of people with protected characteristics? </w:t>
            </w:r>
          </w:p>
        </w:tc>
      </w:tr>
      <w:tr w:rsidR="00AA14C1" w:rsidRPr="00AA14C1" w14:paraId="009B9A03" w14:textId="77777777" w:rsidTr="00846977">
        <w:trPr>
          <w:trHeight w:val="912"/>
        </w:trPr>
        <w:tc>
          <w:tcPr>
            <w:tcW w:w="9848" w:type="dxa"/>
            <w:shd w:val="clear" w:color="auto" w:fill="F3F3F3"/>
          </w:tcPr>
          <w:p w14:paraId="19EBBC87" w14:textId="77777777" w:rsidR="00AA14C1" w:rsidRPr="00AA14C1" w:rsidRDefault="00AA14C1" w:rsidP="00AA14C1">
            <w:pPr>
              <w:tabs>
                <w:tab w:val="num" w:pos="210"/>
                <w:tab w:val="right" w:pos="308"/>
              </w:tabs>
              <w:spacing w:before="0" w:after="0"/>
              <w:jc w:val="left"/>
              <w:rPr>
                <w:rFonts w:cs="Arial"/>
                <w:szCs w:val="22"/>
                <w:lang w:eastAsia="en-US"/>
              </w:rPr>
            </w:pPr>
          </w:p>
          <w:p w14:paraId="03AC35E1" w14:textId="61ADB9F7" w:rsidR="00AA14C1" w:rsidRPr="00AA14C1" w:rsidRDefault="00102A3D" w:rsidP="00AA14C1">
            <w:pPr>
              <w:tabs>
                <w:tab w:val="num" w:pos="210"/>
                <w:tab w:val="right" w:pos="308"/>
              </w:tabs>
              <w:spacing w:before="0" w:after="0"/>
              <w:jc w:val="left"/>
              <w:rPr>
                <w:rFonts w:cs="Arial"/>
                <w:szCs w:val="22"/>
                <w:lang w:eastAsia="en-US"/>
              </w:rPr>
            </w:pPr>
            <w:r>
              <w:rPr>
                <w:rFonts w:cs="Arial"/>
                <w:szCs w:val="22"/>
                <w:lang w:eastAsia="en-US"/>
              </w:rPr>
              <w:fldChar w:fldCharType="begin">
                <w:ffData>
                  <w:name w:val="Text2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This policy provides updated guidance to ensure all EPRR related plans and policies take into account differing needs of patients</w:t>
            </w:r>
            <w:r w:rsidR="006947C8">
              <w:rPr>
                <w:rFonts w:cs="Arial"/>
                <w:noProof/>
                <w:szCs w:val="22"/>
                <w:lang w:eastAsia="en-US"/>
              </w:rPr>
              <w:t xml:space="preserve"> </w:t>
            </w:r>
            <w:r>
              <w:rPr>
                <w:rFonts w:cs="Arial"/>
                <w:noProof/>
                <w:szCs w:val="22"/>
                <w:lang w:eastAsia="en-US"/>
              </w:rPr>
              <w:t>and staff to ensure all plans are as inclusive as possible.</w:t>
            </w:r>
            <w:r w:rsidR="006947C8">
              <w:rPr>
                <w:rFonts w:cs="Arial"/>
                <w:noProof/>
                <w:szCs w:val="22"/>
                <w:lang w:eastAsia="en-US"/>
              </w:rPr>
              <w:t xml:space="preserve">  This will ensure that in an emergency situation, everyones needs will be taken into account and wherever there are any reasonable adjustments to be made they are included in plans, checklists etc.</w:t>
            </w:r>
            <w:r>
              <w:rPr>
                <w:rFonts w:cs="Arial"/>
                <w:noProof/>
                <w:szCs w:val="22"/>
                <w:lang w:eastAsia="en-US"/>
              </w:rPr>
              <w:t xml:space="preserve">  </w:t>
            </w:r>
            <w:r>
              <w:rPr>
                <w:rFonts w:cs="Arial"/>
                <w:szCs w:val="22"/>
                <w:lang w:eastAsia="en-US"/>
              </w:rPr>
              <w:fldChar w:fldCharType="end"/>
            </w:r>
          </w:p>
        </w:tc>
      </w:tr>
    </w:tbl>
    <w:p w14:paraId="6C700B13" w14:textId="77777777" w:rsidR="00AA14C1" w:rsidRDefault="00AA14C1">
      <w:pPr>
        <w:tabs>
          <w:tab w:val="num" w:pos="180"/>
          <w:tab w:val="right" w:pos="308"/>
        </w:tabs>
        <w:spacing w:before="0" w:after="0"/>
        <w:ind w:left="-84"/>
        <w:jc w:val="left"/>
        <w:rPr>
          <w:rFonts w:cs="Arial"/>
          <w:b/>
          <w:szCs w:val="22"/>
          <w:lang w:eastAsia="en-US"/>
        </w:rPr>
      </w:pPr>
    </w:p>
    <w:tbl>
      <w:tblPr>
        <w:tblW w:w="0" w:type="auto"/>
        <w:tblLook w:val="01E0" w:firstRow="1" w:lastRow="1" w:firstColumn="1" w:lastColumn="1" w:noHBand="0" w:noVBand="0"/>
      </w:tblPr>
      <w:tblGrid>
        <w:gridCol w:w="9524"/>
      </w:tblGrid>
      <w:tr w:rsidR="00AA14C1" w:rsidRPr="00AA14C1" w14:paraId="2ABC6350" w14:textId="77777777" w:rsidTr="00AA14C1">
        <w:tc>
          <w:tcPr>
            <w:tcW w:w="9740" w:type="dxa"/>
            <w:shd w:val="clear" w:color="auto" w:fill="auto"/>
          </w:tcPr>
          <w:p w14:paraId="2165DBA1" w14:textId="77777777" w:rsidR="00AA14C1" w:rsidRPr="00AA14C1" w:rsidRDefault="00AA14C1" w:rsidP="00AA14C1">
            <w:pPr>
              <w:numPr>
                <w:ilvl w:val="0"/>
                <w:numId w:val="1"/>
              </w:numPr>
              <w:tabs>
                <w:tab w:val="right" w:pos="308"/>
                <w:tab w:val="right" w:pos="360"/>
              </w:tabs>
              <w:spacing w:before="0" w:after="0"/>
              <w:ind w:hanging="396"/>
              <w:jc w:val="left"/>
              <w:rPr>
                <w:rFonts w:cs="Arial"/>
                <w:b/>
                <w:szCs w:val="22"/>
                <w:lang w:eastAsia="en-US"/>
              </w:rPr>
            </w:pPr>
            <w:r w:rsidRPr="00AA14C1">
              <w:rPr>
                <w:rFonts w:cs="Arial"/>
                <w:b/>
                <w:szCs w:val="22"/>
                <w:lang w:eastAsia="en-US"/>
              </w:rPr>
              <w:t>What action would be needed to ensure the service overcomes:</w:t>
            </w:r>
          </w:p>
          <w:p w14:paraId="5BA77AF1" w14:textId="77777777" w:rsidR="00AA14C1" w:rsidRPr="00AA14C1" w:rsidRDefault="00AA14C1" w:rsidP="00AA14C1">
            <w:pPr>
              <w:pStyle w:val="NoSpacing"/>
              <w:numPr>
                <w:ilvl w:val="0"/>
                <w:numId w:val="3"/>
              </w:numPr>
              <w:tabs>
                <w:tab w:val="clear" w:pos="720"/>
                <w:tab w:val="num" w:pos="252"/>
                <w:tab w:val="right" w:pos="308"/>
              </w:tabs>
              <w:spacing w:before="200" w:after="200"/>
              <w:ind w:hanging="818"/>
              <w:jc w:val="both"/>
              <w:rPr>
                <w:rFonts w:ascii="Arial" w:hAnsi="Arial" w:cs="Arial"/>
              </w:rPr>
            </w:pPr>
            <w:r w:rsidRPr="00AA14C1">
              <w:rPr>
                <w:rFonts w:ascii="Arial" w:hAnsi="Arial" w:cs="Arial"/>
              </w:rPr>
              <w:t>Discriminatory negative impacts</w:t>
            </w:r>
          </w:p>
          <w:p w14:paraId="43244605" w14:textId="77777777" w:rsidR="00AA14C1" w:rsidRPr="00AA14C1" w:rsidRDefault="00AA14C1" w:rsidP="00AA14C1">
            <w:pPr>
              <w:pStyle w:val="NoSpacing"/>
              <w:numPr>
                <w:ilvl w:val="0"/>
                <w:numId w:val="3"/>
              </w:numPr>
              <w:tabs>
                <w:tab w:val="clear" w:pos="720"/>
                <w:tab w:val="num" w:pos="266"/>
                <w:tab w:val="right" w:pos="308"/>
              </w:tabs>
              <w:spacing w:before="200" w:after="200"/>
              <w:ind w:hanging="832"/>
              <w:jc w:val="both"/>
              <w:rPr>
                <w:rFonts w:ascii="Arial" w:hAnsi="Arial" w:cs="Arial"/>
              </w:rPr>
            </w:pPr>
            <w:r w:rsidRPr="00AA14C1">
              <w:rPr>
                <w:rFonts w:ascii="Arial" w:hAnsi="Arial" w:cs="Arial"/>
              </w:rPr>
              <w:t>Exclusion</w:t>
            </w:r>
          </w:p>
          <w:p w14:paraId="619EF8D1" w14:textId="77777777" w:rsidR="00AA14C1" w:rsidRPr="00AA14C1" w:rsidRDefault="00AA14C1" w:rsidP="00AA14C1">
            <w:pPr>
              <w:pStyle w:val="NoSpacing"/>
              <w:numPr>
                <w:ilvl w:val="0"/>
                <w:numId w:val="3"/>
              </w:numPr>
              <w:tabs>
                <w:tab w:val="clear" w:pos="720"/>
                <w:tab w:val="num" w:pos="280"/>
                <w:tab w:val="right" w:pos="308"/>
              </w:tabs>
              <w:spacing w:before="200" w:after="200"/>
              <w:ind w:left="280" w:hanging="392"/>
              <w:jc w:val="both"/>
              <w:rPr>
                <w:rFonts w:ascii="Arial" w:hAnsi="Arial" w:cs="Arial"/>
              </w:rPr>
            </w:pPr>
            <w:r w:rsidRPr="00AA14C1">
              <w:rPr>
                <w:rFonts w:ascii="Arial" w:hAnsi="Arial" w:cs="Arial"/>
              </w:rPr>
              <w:t>Failure to meet the needs of people from across the protected characteristics and opportunities for promoting equality and inclusion are maximised.</w:t>
            </w:r>
          </w:p>
        </w:tc>
      </w:tr>
      <w:tr w:rsidR="00AA14C1" w:rsidRPr="00AA14C1" w14:paraId="37D793CB" w14:textId="77777777" w:rsidTr="00846977">
        <w:trPr>
          <w:trHeight w:val="1752"/>
        </w:trPr>
        <w:tc>
          <w:tcPr>
            <w:tcW w:w="9740" w:type="dxa"/>
            <w:shd w:val="clear" w:color="auto" w:fill="F3F3F3"/>
          </w:tcPr>
          <w:p w14:paraId="183AB16E" w14:textId="77777777" w:rsidR="00AA14C1" w:rsidRPr="00AA14C1" w:rsidRDefault="00AA14C1" w:rsidP="00AA14C1">
            <w:pPr>
              <w:tabs>
                <w:tab w:val="num" w:pos="210"/>
                <w:tab w:val="right" w:pos="308"/>
              </w:tabs>
              <w:spacing w:before="0" w:after="0"/>
              <w:jc w:val="left"/>
              <w:rPr>
                <w:rFonts w:cs="Arial"/>
                <w:szCs w:val="22"/>
                <w:lang w:eastAsia="en-US"/>
              </w:rPr>
            </w:pPr>
          </w:p>
          <w:p w14:paraId="01BF5962" w14:textId="77777777" w:rsidR="00AA14C1" w:rsidRDefault="000C0C65" w:rsidP="00AA14C1">
            <w:pPr>
              <w:tabs>
                <w:tab w:val="num" w:pos="210"/>
                <w:tab w:val="right" w:pos="308"/>
              </w:tabs>
              <w:spacing w:before="0" w:after="0"/>
              <w:rPr>
                <w:rFonts w:cs="Arial"/>
                <w:szCs w:val="22"/>
                <w:lang w:eastAsia="en-US"/>
              </w:rPr>
            </w:pPr>
            <w:r>
              <w:rPr>
                <w:rFonts w:cs="Arial"/>
                <w:szCs w:val="22"/>
                <w:lang w:eastAsia="en-US"/>
              </w:rPr>
              <w:t>All EPRR policies and plans will be fully inclusive of all peoples needs and each plan will be tailored specifically to meet the needs of those with protected characteristics.</w:t>
            </w:r>
          </w:p>
          <w:p w14:paraId="3B3BA158" w14:textId="77777777" w:rsidR="000C0C65" w:rsidRDefault="000C0C65" w:rsidP="00AA14C1">
            <w:pPr>
              <w:tabs>
                <w:tab w:val="num" w:pos="210"/>
                <w:tab w:val="right" w:pos="308"/>
              </w:tabs>
              <w:spacing w:before="0" w:after="0"/>
              <w:rPr>
                <w:rFonts w:cs="Arial"/>
                <w:szCs w:val="22"/>
                <w:lang w:eastAsia="en-US"/>
              </w:rPr>
            </w:pPr>
          </w:p>
          <w:p w14:paraId="1EB599BC" w14:textId="7BF1C05E" w:rsidR="000C0C65" w:rsidRPr="00AA14C1" w:rsidRDefault="000C0C65" w:rsidP="00AA14C1">
            <w:pPr>
              <w:tabs>
                <w:tab w:val="num" w:pos="210"/>
                <w:tab w:val="right" w:pos="308"/>
              </w:tabs>
              <w:spacing w:before="0" w:after="0"/>
              <w:rPr>
                <w:rFonts w:cs="Arial"/>
                <w:szCs w:val="22"/>
                <w:lang w:eastAsia="en-US"/>
              </w:rPr>
            </w:pPr>
            <w:r>
              <w:rPr>
                <w:rFonts w:cs="Arial"/>
                <w:szCs w:val="22"/>
                <w:lang w:eastAsia="en-US"/>
              </w:rPr>
              <w:t>During planning and responses to business continuity, critical and major incidents, messages will be communicated to managers to ensure staff and patients with access issues / reasonable adjustments are made aware of updates and communicated to appropriately.</w:t>
            </w:r>
          </w:p>
        </w:tc>
      </w:tr>
    </w:tbl>
    <w:p w14:paraId="644DAC0F" w14:textId="77777777" w:rsidR="00AA14C1" w:rsidRDefault="00AA14C1">
      <w:pPr>
        <w:tabs>
          <w:tab w:val="right" w:pos="308"/>
        </w:tabs>
        <w:spacing w:before="0" w:after="0"/>
        <w:jc w:val="left"/>
        <w:rPr>
          <w:rFonts w:cs="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282"/>
        <w:gridCol w:w="1758"/>
        <w:gridCol w:w="1403"/>
        <w:gridCol w:w="1520"/>
      </w:tblGrid>
      <w:tr w:rsidR="00AA14C1" w14:paraId="1D38E76A" w14:textId="77777777">
        <w:trPr>
          <w:trHeight w:val="604"/>
        </w:trPr>
        <w:tc>
          <w:tcPr>
            <w:tcW w:w="5000" w:type="pct"/>
            <w:gridSpan w:val="5"/>
            <w:tcBorders>
              <w:top w:val="nil"/>
              <w:left w:val="nil"/>
              <w:bottom w:val="nil"/>
              <w:right w:val="nil"/>
            </w:tcBorders>
            <w:vAlign w:val="center"/>
          </w:tcPr>
          <w:p w14:paraId="12CEA913" w14:textId="77777777" w:rsidR="00AA14C1" w:rsidRPr="00846977" w:rsidRDefault="00AA14C1" w:rsidP="00846977">
            <w:pPr>
              <w:numPr>
                <w:ilvl w:val="0"/>
                <w:numId w:val="1"/>
              </w:numPr>
              <w:tabs>
                <w:tab w:val="right" w:pos="308"/>
              </w:tabs>
              <w:spacing w:before="0" w:after="0"/>
              <w:jc w:val="left"/>
              <w:rPr>
                <w:rFonts w:cs="Arial"/>
                <w:b/>
                <w:szCs w:val="22"/>
                <w:lang w:eastAsia="en-US"/>
              </w:rPr>
            </w:pPr>
            <w:r>
              <w:rPr>
                <w:rFonts w:cs="Arial"/>
                <w:b/>
                <w:bCs/>
                <w:szCs w:val="22"/>
                <w:lang w:eastAsia="en-US"/>
              </w:rPr>
              <w:t xml:space="preserve">Recommended steps to avoid discrimination and </w:t>
            </w:r>
            <w:r>
              <w:rPr>
                <w:rFonts w:cs="Arial"/>
                <w:b/>
                <w:szCs w:val="22"/>
                <w:lang w:eastAsia="en-US"/>
              </w:rPr>
              <w:t>ensure opportunities for promoting equality and inclusion are maximised.</w:t>
            </w:r>
            <w:r>
              <w:rPr>
                <w:rFonts w:cs="Arial"/>
                <w:b/>
                <w:bCs/>
                <w:szCs w:val="22"/>
                <w:lang w:eastAsia="en-US"/>
              </w:rPr>
              <w:t xml:space="preserve"> </w:t>
            </w:r>
            <w:r>
              <w:rPr>
                <w:rFonts w:cs="Arial"/>
                <w:b/>
                <w:szCs w:val="22"/>
                <w:lang w:eastAsia="en-US"/>
              </w:rPr>
              <w:t>Include:</w:t>
            </w:r>
          </w:p>
        </w:tc>
      </w:tr>
      <w:tr w:rsidR="00AA14C1" w14:paraId="0C1E962E" w14:textId="77777777">
        <w:trPr>
          <w:trHeight w:val="1030"/>
        </w:trPr>
        <w:tc>
          <w:tcPr>
            <w:tcW w:w="1349" w:type="pct"/>
            <w:tcBorders>
              <w:top w:val="nil"/>
              <w:left w:val="nil"/>
              <w:bottom w:val="nil"/>
              <w:right w:val="nil"/>
            </w:tcBorders>
            <w:shd w:val="clear" w:color="auto" w:fill="E6E6E6"/>
            <w:vAlign w:val="center"/>
          </w:tcPr>
          <w:p w14:paraId="2B12991D" w14:textId="77777777" w:rsidR="00AA14C1" w:rsidRDefault="00AA14C1">
            <w:pPr>
              <w:tabs>
                <w:tab w:val="right" w:pos="308"/>
              </w:tabs>
              <w:spacing w:before="0" w:line="276" w:lineRule="auto"/>
              <w:jc w:val="center"/>
              <w:rPr>
                <w:rFonts w:cs="Arial"/>
                <w:b/>
                <w:szCs w:val="22"/>
                <w:lang w:eastAsia="en-US"/>
              </w:rPr>
            </w:pPr>
            <w:r>
              <w:rPr>
                <w:rFonts w:cs="Arial"/>
                <w:b/>
                <w:szCs w:val="22"/>
                <w:lang w:eastAsia="en-US"/>
              </w:rPr>
              <w:t>Options for action</w:t>
            </w:r>
          </w:p>
        </w:tc>
        <w:tc>
          <w:tcPr>
            <w:tcW w:w="1202" w:type="pct"/>
            <w:tcBorders>
              <w:top w:val="nil"/>
              <w:left w:val="nil"/>
              <w:bottom w:val="nil"/>
              <w:right w:val="nil"/>
            </w:tcBorders>
            <w:shd w:val="clear" w:color="auto" w:fill="E6E6E6"/>
            <w:vAlign w:val="center"/>
          </w:tcPr>
          <w:p w14:paraId="0388AB94" w14:textId="77777777" w:rsidR="00AA14C1" w:rsidRDefault="00AA14C1">
            <w:pPr>
              <w:tabs>
                <w:tab w:val="right" w:pos="308"/>
              </w:tabs>
              <w:spacing w:before="0" w:line="276" w:lineRule="auto"/>
              <w:jc w:val="center"/>
              <w:rPr>
                <w:rFonts w:cs="Arial"/>
                <w:b/>
                <w:szCs w:val="22"/>
                <w:lang w:eastAsia="en-US"/>
              </w:rPr>
            </w:pPr>
            <w:r>
              <w:rPr>
                <w:rFonts w:cs="Arial"/>
                <w:b/>
                <w:szCs w:val="22"/>
                <w:lang w:eastAsia="en-US"/>
              </w:rPr>
              <w:t>Explanation if no further action is required</w:t>
            </w:r>
          </w:p>
        </w:tc>
        <w:tc>
          <w:tcPr>
            <w:tcW w:w="927" w:type="pct"/>
            <w:tcBorders>
              <w:top w:val="nil"/>
              <w:left w:val="nil"/>
              <w:bottom w:val="nil"/>
              <w:right w:val="nil"/>
            </w:tcBorders>
            <w:shd w:val="clear" w:color="auto" w:fill="E6E6E6"/>
            <w:vAlign w:val="center"/>
          </w:tcPr>
          <w:p w14:paraId="2D2B0F87" w14:textId="77777777" w:rsidR="00AA14C1" w:rsidRDefault="00AA14C1">
            <w:pPr>
              <w:tabs>
                <w:tab w:val="right" w:pos="308"/>
              </w:tabs>
              <w:spacing w:before="0" w:line="276" w:lineRule="auto"/>
              <w:jc w:val="center"/>
              <w:rPr>
                <w:rFonts w:cs="Arial"/>
                <w:b/>
                <w:szCs w:val="22"/>
                <w:lang w:eastAsia="en-US"/>
              </w:rPr>
            </w:pPr>
            <w:r>
              <w:rPr>
                <w:rFonts w:cs="Arial"/>
                <w:b/>
                <w:szCs w:val="22"/>
                <w:lang w:eastAsia="en-US"/>
              </w:rPr>
              <w:t>Lead responsible for overseeing actions</w:t>
            </w:r>
          </w:p>
        </w:tc>
        <w:tc>
          <w:tcPr>
            <w:tcW w:w="720" w:type="pct"/>
            <w:tcBorders>
              <w:top w:val="nil"/>
              <w:left w:val="nil"/>
              <w:bottom w:val="nil"/>
              <w:right w:val="nil"/>
            </w:tcBorders>
            <w:shd w:val="clear" w:color="auto" w:fill="E6E6E6"/>
            <w:vAlign w:val="center"/>
          </w:tcPr>
          <w:p w14:paraId="67FF81D0" w14:textId="77777777" w:rsidR="00AA14C1" w:rsidRDefault="00AA14C1">
            <w:pPr>
              <w:tabs>
                <w:tab w:val="right" w:pos="308"/>
              </w:tabs>
              <w:spacing w:before="0" w:line="276" w:lineRule="auto"/>
              <w:jc w:val="center"/>
              <w:rPr>
                <w:rFonts w:cs="Arial"/>
                <w:b/>
                <w:szCs w:val="22"/>
                <w:lang w:eastAsia="en-US"/>
              </w:rPr>
            </w:pPr>
            <w:r>
              <w:rPr>
                <w:rFonts w:cs="Arial"/>
                <w:b/>
                <w:szCs w:val="22"/>
                <w:lang w:eastAsia="en-US"/>
              </w:rPr>
              <w:t>Timescales</w:t>
            </w:r>
          </w:p>
        </w:tc>
        <w:tc>
          <w:tcPr>
            <w:tcW w:w="802" w:type="pct"/>
            <w:tcBorders>
              <w:top w:val="nil"/>
              <w:left w:val="nil"/>
              <w:bottom w:val="nil"/>
              <w:right w:val="nil"/>
            </w:tcBorders>
            <w:shd w:val="clear" w:color="auto" w:fill="E6E6E6"/>
            <w:vAlign w:val="center"/>
          </w:tcPr>
          <w:p w14:paraId="5023E540" w14:textId="77777777" w:rsidR="00AA14C1" w:rsidRDefault="00AA14C1">
            <w:pPr>
              <w:tabs>
                <w:tab w:val="right" w:pos="308"/>
              </w:tabs>
              <w:spacing w:before="0" w:line="276" w:lineRule="auto"/>
              <w:jc w:val="center"/>
              <w:rPr>
                <w:rFonts w:cs="Arial"/>
                <w:b/>
                <w:szCs w:val="22"/>
                <w:lang w:eastAsia="en-US"/>
              </w:rPr>
            </w:pPr>
            <w:r>
              <w:rPr>
                <w:rFonts w:cs="Arial"/>
                <w:b/>
                <w:szCs w:val="22"/>
                <w:lang w:eastAsia="en-US"/>
              </w:rPr>
              <w:t>Costs (where applicable)</w:t>
            </w:r>
          </w:p>
        </w:tc>
      </w:tr>
      <w:tr w:rsidR="00AA14C1" w14:paraId="569333EF" w14:textId="77777777">
        <w:trPr>
          <w:trHeight w:val="1701"/>
        </w:trPr>
        <w:tc>
          <w:tcPr>
            <w:tcW w:w="1349" w:type="pct"/>
            <w:tcBorders>
              <w:top w:val="nil"/>
              <w:left w:val="nil"/>
              <w:bottom w:val="single" w:sz="2" w:space="0" w:color="808080"/>
              <w:right w:val="single" w:sz="2" w:space="0" w:color="808080"/>
            </w:tcBorders>
          </w:tcPr>
          <w:p w14:paraId="0C741298" w14:textId="26962F40" w:rsidR="00AA14C1" w:rsidRDefault="00102A3D" w:rsidP="00D17CC5">
            <w:pPr>
              <w:spacing w:before="0" w:after="0"/>
              <w:jc w:val="left"/>
              <w:rPr>
                <w:rFonts w:cs="Arial"/>
                <w:szCs w:val="22"/>
                <w:lang w:eastAsia="en-US"/>
              </w:rPr>
            </w:pPr>
            <w:r>
              <w:rPr>
                <w:rFonts w:cs="Arial"/>
              </w:rPr>
              <w:fldChar w:fldCharType="begin">
                <w:ffData>
                  <w:name w:val=""/>
                  <w:enabled/>
                  <w:calcOnExit w:val="0"/>
                  <w:textInput/>
                </w:ffData>
              </w:fldChar>
            </w:r>
            <w:r>
              <w:rPr>
                <w:rFonts w:cs="Arial"/>
              </w:rPr>
              <w:instrText xml:space="preserve"> FORMTEXT </w:instrText>
            </w:r>
            <w:r w:rsidR="000C3B20">
              <w:rPr>
                <w:rFonts w:cs="Arial"/>
              </w:rPr>
            </w:r>
            <w:r>
              <w:rPr>
                <w:rFonts w:cs="Arial"/>
              </w:rPr>
              <w:fldChar w:fldCharType="separate"/>
            </w:r>
            <w:r>
              <w:rPr>
                <w:rFonts w:cs="Arial"/>
                <w:noProof/>
              </w:rPr>
              <w:t xml:space="preserve">Communications Team to include reminder in their advice </w:t>
            </w:r>
            <w:r w:rsidR="000C0C65">
              <w:rPr>
                <w:rFonts w:cs="Arial"/>
                <w:noProof/>
              </w:rPr>
              <w:t>and communications</w:t>
            </w:r>
            <w:r>
              <w:rPr>
                <w:rFonts w:cs="Arial"/>
                <w:noProof/>
              </w:rPr>
              <w:t xml:space="preserve"> to instruct managers to ensure staff with access issues are made aware of updates.</w:t>
            </w:r>
            <w:r>
              <w:rPr>
                <w:rFonts w:cs="Arial"/>
              </w:rPr>
              <w:fldChar w:fldCharType="end"/>
            </w:r>
          </w:p>
        </w:tc>
        <w:tc>
          <w:tcPr>
            <w:tcW w:w="1202" w:type="pct"/>
            <w:tcBorders>
              <w:top w:val="nil"/>
              <w:left w:val="single" w:sz="2" w:space="0" w:color="808080"/>
              <w:bottom w:val="single" w:sz="2" w:space="0" w:color="808080"/>
              <w:right w:val="single" w:sz="2" w:space="0" w:color="808080"/>
            </w:tcBorders>
          </w:tcPr>
          <w:p w14:paraId="5BFA0751" w14:textId="77777777" w:rsidR="00AA14C1" w:rsidRDefault="000C3B20">
            <w:pPr>
              <w:tabs>
                <w:tab w:val="right" w:pos="308"/>
              </w:tabs>
              <w:spacing w:before="0" w:line="276" w:lineRule="auto"/>
              <w:jc w:val="left"/>
              <w:rPr>
                <w:rFonts w:cs="Arial"/>
                <w:szCs w:val="22"/>
                <w:lang w:eastAsia="en-US"/>
              </w:rPr>
            </w:pPr>
            <w:r>
              <w:rPr>
                <w:rFonts w:cs="Arial"/>
                <w:szCs w:val="22"/>
              </w:rPr>
              <w:t>N/A</w:t>
            </w:r>
          </w:p>
        </w:tc>
        <w:tc>
          <w:tcPr>
            <w:tcW w:w="927" w:type="pct"/>
            <w:tcBorders>
              <w:top w:val="nil"/>
              <w:left w:val="single" w:sz="2" w:space="0" w:color="808080"/>
              <w:bottom w:val="single" w:sz="2" w:space="0" w:color="808080"/>
              <w:right w:val="single" w:sz="2" w:space="0" w:color="808080"/>
            </w:tcBorders>
          </w:tcPr>
          <w:p w14:paraId="21F78DD0" w14:textId="3F5C85F7" w:rsidR="00AA14C1" w:rsidRDefault="000C0C65" w:rsidP="00D17CC5">
            <w:pPr>
              <w:tabs>
                <w:tab w:val="right" w:pos="308"/>
              </w:tabs>
              <w:spacing w:before="0" w:line="276" w:lineRule="auto"/>
              <w:jc w:val="left"/>
              <w:rPr>
                <w:rFonts w:cs="Arial"/>
                <w:szCs w:val="22"/>
                <w:lang w:eastAsia="en-US"/>
              </w:rPr>
            </w:pPr>
            <w:r>
              <w:rPr>
                <w:rFonts w:cs="Arial"/>
                <w:szCs w:val="22"/>
              </w:rPr>
              <w:t>Katie Speed</w:t>
            </w:r>
          </w:p>
        </w:tc>
        <w:tc>
          <w:tcPr>
            <w:tcW w:w="720" w:type="pct"/>
            <w:tcBorders>
              <w:top w:val="nil"/>
              <w:left w:val="single" w:sz="2" w:space="0" w:color="808080"/>
              <w:bottom w:val="single" w:sz="2" w:space="0" w:color="808080"/>
              <w:right w:val="single" w:sz="2" w:space="0" w:color="808080"/>
            </w:tcBorders>
          </w:tcPr>
          <w:p w14:paraId="310820CE" w14:textId="77777777" w:rsidR="00AA14C1" w:rsidRDefault="000C3B20" w:rsidP="00D17CC5">
            <w:pPr>
              <w:tabs>
                <w:tab w:val="right" w:pos="308"/>
              </w:tabs>
              <w:spacing w:before="0" w:line="276" w:lineRule="auto"/>
              <w:jc w:val="left"/>
              <w:rPr>
                <w:rFonts w:cs="Arial"/>
                <w:szCs w:val="22"/>
                <w:lang w:eastAsia="en-US"/>
              </w:rPr>
            </w:pPr>
            <w:r>
              <w:rPr>
                <w:rFonts w:cs="Arial"/>
                <w:szCs w:val="22"/>
              </w:rPr>
              <w:t>Effective Immediately</w:t>
            </w:r>
          </w:p>
        </w:tc>
        <w:tc>
          <w:tcPr>
            <w:tcW w:w="802" w:type="pct"/>
            <w:tcBorders>
              <w:top w:val="nil"/>
              <w:left w:val="single" w:sz="2" w:space="0" w:color="808080"/>
              <w:bottom w:val="single" w:sz="2" w:space="0" w:color="808080"/>
              <w:right w:val="nil"/>
            </w:tcBorders>
          </w:tcPr>
          <w:p w14:paraId="1FDF5A2D" w14:textId="77777777" w:rsidR="00AA14C1" w:rsidRDefault="000C3B20" w:rsidP="00D17CC5">
            <w:pPr>
              <w:tabs>
                <w:tab w:val="right" w:pos="308"/>
              </w:tabs>
              <w:spacing w:before="0" w:line="276" w:lineRule="auto"/>
              <w:jc w:val="left"/>
              <w:rPr>
                <w:rFonts w:cs="Arial"/>
                <w:szCs w:val="22"/>
                <w:lang w:eastAsia="en-US"/>
              </w:rPr>
            </w:pPr>
            <w:r>
              <w:rPr>
                <w:rFonts w:cs="Arial"/>
                <w:szCs w:val="22"/>
              </w:rPr>
              <w:t>N/A</w:t>
            </w:r>
          </w:p>
        </w:tc>
      </w:tr>
    </w:tbl>
    <w:p w14:paraId="683C2B84" w14:textId="77777777" w:rsidR="00AA14C1" w:rsidRDefault="00AA14C1">
      <w:pPr>
        <w:tabs>
          <w:tab w:val="left" w:pos="0"/>
          <w:tab w:val="right" w:pos="308"/>
        </w:tabs>
        <w:spacing w:before="0" w:after="0"/>
        <w:jc w:val="left"/>
        <w:rPr>
          <w:rFonts w:cs="Arial"/>
          <w:bCs/>
          <w:szCs w:val="22"/>
          <w:lang w:eastAsia="en-US"/>
        </w:rPr>
      </w:pPr>
    </w:p>
    <w:p w14:paraId="675E6308" w14:textId="77777777" w:rsidR="00AA14C1" w:rsidRDefault="00AA14C1">
      <w:pPr>
        <w:numPr>
          <w:ilvl w:val="0"/>
          <w:numId w:val="1"/>
        </w:numPr>
        <w:tabs>
          <w:tab w:val="left" w:pos="0"/>
          <w:tab w:val="right" w:pos="308"/>
        </w:tabs>
        <w:spacing w:before="0" w:after="0"/>
        <w:jc w:val="left"/>
        <w:rPr>
          <w:rFonts w:cs="Arial"/>
          <w:b/>
          <w:bCs/>
          <w:szCs w:val="22"/>
          <w:lang w:eastAsia="en-US"/>
        </w:rPr>
      </w:pPr>
      <w:r>
        <w:rPr>
          <w:rFonts w:cs="Arial"/>
          <w:b/>
          <w:bCs/>
          <w:szCs w:val="22"/>
          <w:lang w:eastAsia="en-US"/>
        </w:rPr>
        <w:t>Monitoring and reporting arrangements of EIA, for policies and strategies refer to section 7 of the Policy for the Development and Management of Procedural Documents.</w:t>
      </w:r>
    </w:p>
    <w:p w14:paraId="2B0A2251" w14:textId="77777777" w:rsidR="00AA14C1" w:rsidRDefault="00AA14C1">
      <w:pPr>
        <w:tabs>
          <w:tab w:val="left" w:pos="0"/>
          <w:tab w:val="right" w:pos="308"/>
        </w:tabs>
        <w:spacing w:before="0" w:after="0"/>
        <w:jc w:val="left"/>
        <w:rPr>
          <w:rFonts w:cs="Arial"/>
          <w:bCs/>
          <w:szCs w:val="22"/>
          <w:lang w:eastAsia="en-US"/>
        </w:rPr>
      </w:pPr>
    </w:p>
    <w:p w14:paraId="3ED3534B" w14:textId="77777777" w:rsidR="00AA14C1" w:rsidRDefault="00AA14C1">
      <w:pPr>
        <w:tabs>
          <w:tab w:val="left" w:pos="0"/>
          <w:tab w:val="right" w:pos="308"/>
        </w:tabs>
        <w:spacing w:before="0" w:after="0"/>
        <w:ind w:firstLine="360"/>
        <w:jc w:val="left"/>
        <w:rPr>
          <w:rFonts w:cs="Arial"/>
          <w:b/>
          <w:bCs/>
          <w:szCs w:val="22"/>
          <w:lang w:eastAsia="en-US"/>
        </w:rPr>
      </w:pPr>
      <w:r>
        <w:rPr>
          <w:rFonts w:cs="Arial"/>
          <w:b/>
          <w:bCs/>
          <w:szCs w:val="22"/>
          <w:lang w:eastAsia="en-US"/>
        </w:rPr>
        <w:t>For services / events please include the following:</w:t>
      </w:r>
    </w:p>
    <w:p w14:paraId="4C2F443B" w14:textId="77777777" w:rsidR="00AA14C1" w:rsidRDefault="00AA14C1">
      <w:pPr>
        <w:numPr>
          <w:ilvl w:val="0"/>
          <w:numId w:val="2"/>
        </w:numPr>
        <w:tabs>
          <w:tab w:val="right" w:pos="308"/>
        </w:tabs>
        <w:spacing w:before="0" w:after="0"/>
        <w:jc w:val="left"/>
        <w:rPr>
          <w:rFonts w:cs="Arial"/>
          <w:szCs w:val="22"/>
          <w:lang w:eastAsia="en-US"/>
        </w:rPr>
      </w:pPr>
      <w:r>
        <w:rPr>
          <w:rFonts w:cs="Arial"/>
          <w:szCs w:val="22"/>
          <w:lang w:eastAsia="en-US"/>
        </w:rPr>
        <w:t xml:space="preserve">How the equality impact of the service will be monitored </w:t>
      </w:r>
    </w:p>
    <w:p w14:paraId="4E801487" w14:textId="77777777" w:rsidR="007900A3" w:rsidRDefault="007900A3" w:rsidP="007900A3">
      <w:pPr>
        <w:tabs>
          <w:tab w:val="right" w:pos="308"/>
        </w:tabs>
        <w:spacing w:before="0" w:after="0"/>
        <w:ind w:left="720"/>
        <w:jc w:val="left"/>
        <w:rPr>
          <w:rFonts w:cs="Arial"/>
          <w:szCs w:val="22"/>
          <w:lang w:eastAsia="en-US"/>
        </w:rPr>
      </w:pPr>
    </w:p>
    <w:p w14:paraId="1ABA752F" w14:textId="0B2CBDF5" w:rsidR="00AA14C1" w:rsidRDefault="00AA14C1">
      <w:pPr>
        <w:numPr>
          <w:ilvl w:val="0"/>
          <w:numId w:val="2"/>
        </w:numPr>
        <w:tabs>
          <w:tab w:val="right" w:pos="308"/>
        </w:tabs>
        <w:spacing w:before="0" w:after="0"/>
        <w:jc w:val="left"/>
        <w:rPr>
          <w:rFonts w:cs="Arial"/>
          <w:szCs w:val="22"/>
          <w:lang w:eastAsia="en-US"/>
        </w:rPr>
      </w:pPr>
      <w:r>
        <w:rPr>
          <w:rFonts w:cs="Arial"/>
          <w:szCs w:val="22"/>
          <w:lang w:eastAsia="en-US"/>
        </w:rPr>
        <w:t>Frequency of monitoring</w:t>
      </w:r>
    </w:p>
    <w:p w14:paraId="7E2E52A7" w14:textId="77777777" w:rsidR="00AA14C1" w:rsidRDefault="00AA14C1">
      <w:pPr>
        <w:tabs>
          <w:tab w:val="right" w:pos="308"/>
        </w:tabs>
        <w:spacing w:before="0" w:after="0"/>
        <w:ind w:left="360"/>
        <w:jc w:val="left"/>
        <w:rPr>
          <w:rFonts w:cs="Arial"/>
          <w:szCs w:val="22"/>
          <w:lang w:eastAsia="en-US"/>
        </w:rPr>
      </w:pPr>
      <w:r>
        <w:rPr>
          <w:rFonts w:cs="Arial"/>
          <w:szCs w:val="22"/>
          <w:lang w:eastAsia="en-US"/>
        </w:rPr>
        <w:tab/>
      </w:r>
      <w:r>
        <w:rPr>
          <w:rFonts w:cs="Arial"/>
          <w:szCs w:val="22"/>
          <w:lang w:eastAsia="en-US"/>
        </w:rPr>
        <w:fldChar w:fldCharType="begin">
          <w:ffData>
            <w:name w:val="Text37"/>
            <w:enabled/>
            <w:calcOnExit w:val="0"/>
            <w:textInput/>
          </w:ffData>
        </w:fldChar>
      </w:r>
      <w:bookmarkStart w:id="22" w:name="Text37"/>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Pr>
          <w:rFonts w:cs="Arial"/>
          <w:noProof/>
          <w:szCs w:val="22"/>
          <w:lang w:eastAsia="en-US"/>
        </w:rPr>
        <w:t>.</w:t>
      </w:r>
      <w:r>
        <w:rPr>
          <w:rFonts w:cs="Arial"/>
          <w:szCs w:val="22"/>
          <w:lang w:eastAsia="en-US"/>
        </w:rPr>
        <w:fldChar w:fldCharType="end"/>
      </w:r>
      <w:bookmarkEnd w:id="22"/>
    </w:p>
    <w:p w14:paraId="5225D4EA" w14:textId="77777777" w:rsidR="00AA14C1" w:rsidRDefault="00AA14C1">
      <w:pPr>
        <w:numPr>
          <w:ilvl w:val="0"/>
          <w:numId w:val="2"/>
        </w:numPr>
        <w:tabs>
          <w:tab w:val="right" w:pos="308"/>
        </w:tabs>
        <w:spacing w:before="0" w:after="0"/>
        <w:jc w:val="left"/>
        <w:rPr>
          <w:rFonts w:cs="Arial"/>
          <w:szCs w:val="22"/>
          <w:lang w:eastAsia="en-US"/>
        </w:rPr>
      </w:pPr>
      <w:r>
        <w:rPr>
          <w:rFonts w:cs="Arial"/>
          <w:szCs w:val="22"/>
          <w:lang w:eastAsia="en-US"/>
        </w:rPr>
        <w:t xml:space="preserve">How the monitoring results will be used and where they will be </w:t>
      </w:r>
      <w:proofErr w:type="gramStart"/>
      <w:r>
        <w:rPr>
          <w:rFonts w:cs="Arial"/>
          <w:szCs w:val="22"/>
          <w:lang w:eastAsia="en-US"/>
        </w:rPr>
        <w:t>published;</w:t>
      </w:r>
      <w:proofErr w:type="gramEnd"/>
    </w:p>
    <w:p w14:paraId="106605C7" w14:textId="77777777" w:rsidR="00AA14C1" w:rsidRDefault="00AA14C1">
      <w:pPr>
        <w:tabs>
          <w:tab w:val="right" w:pos="308"/>
        </w:tabs>
        <w:spacing w:before="0" w:after="0"/>
        <w:ind w:left="360"/>
        <w:jc w:val="left"/>
        <w:rPr>
          <w:rFonts w:cs="Arial"/>
          <w:szCs w:val="22"/>
          <w:lang w:eastAsia="en-US"/>
        </w:rPr>
      </w:pPr>
      <w:r>
        <w:rPr>
          <w:rFonts w:cs="Arial"/>
          <w:szCs w:val="22"/>
          <w:lang w:eastAsia="en-US"/>
        </w:rPr>
        <w:tab/>
      </w:r>
      <w:r>
        <w:rPr>
          <w:rFonts w:cs="Arial"/>
          <w:szCs w:val="22"/>
          <w:lang w:eastAsia="en-US"/>
        </w:rPr>
        <w:fldChar w:fldCharType="begin">
          <w:ffData>
            <w:name w:val="Text38"/>
            <w:enabled/>
            <w:calcOnExit w:val="0"/>
            <w:textInput/>
          </w:ffData>
        </w:fldChar>
      </w:r>
      <w:bookmarkStart w:id="23" w:name="Text38"/>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D17CC5">
        <w:rPr>
          <w:rFonts w:cs="Arial"/>
          <w:szCs w:val="22"/>
          <w:lang w:eastAsia="en-US"/>
        </w:rPr>
        <w:t> </w:t>
      </w:r>
      <w:r w:rsidR="00D17CC5">
        <w:rPr>
          <w:rFonts w:cs="Arial"/>
          <w:szCs w:val="22"/>
          <w:lang w:eastAsia="en-US"/>
        </w:rPr>
        <w:t> </w:t>
      </w:r>
      <w:r w:rsidR="00D17CC5">
        <w:rPr>
          <w:rFonts w:cs="Arial"/>
          <w:szCs w:val="22"/>
          <w:lang w:eastAsia="en-US"/>
        </w:rPr>
        <w:t> </w:t>
      </w:r>
      <w:r w:rsidR="00D17CC5">
        <w:rPr>
          <w:rFonts w:cs="Arial"/>
          <w:szCs w:val="22"/>
          <w:lang w:eastAsia="en-US"/>
        </w:rPr>
        <w:t> </w:t>
      </w:r>
      <w:r w:rsidR="00D17CC5">
        <w:rPr>
          <w:rFonts w:cs="Arial"/>
          <w:szCs w:val="22"/>
          <w:lang w:eastAsia="en-US"/>
        </w:rPr>
        <w:t> </w:t>
      </w:r>
      <w:r>
        <w:rPr>
          <w:rFonts w:cs="Arial"/>
          <w:szCs w:val="22"/>
          <w:lang w:eastAsia="en-US"/>
        </w:rPr>
        <w:fldChar w:fldCharType="end"/>
      </w:r>
      <w:bookmarkEnd w:id="23"/>
    </w:p>
    <w:p w14:paraId="34F864EE" w14:textId="77777777" w:rsidR="00AA14C1" w:rsidRDefault="00AA14C1">
      <w:pPr>
        <w:numPr>
          <w:ilvl w:val="0"/>
          <w:numId w:val="2"/>
        </w:numPr>
        <w:tabs>
          <w:tab w:val="right" w:pos="308"/>
        </w:tabs>
        <w:spacing w:before="0" w:after="0"/>
        <w:jc w:val="left"/>
        <w:rPr>
          <w:rFonts w:cs="Arial"/>
          <w:szCs w:val="22"/>
          <w:lang w:eastAsia="en-US"/>
        </w:rPr>
      </w:pPr>
      <w:r>
        <w:rPr>
          <w:rFonts w:cs="Arial"/>
          <w:szCs w:val="22"/>
          <w:lang w:eastAsia="en-US"/>
        </w:rPr>
        <w:t xml:space="preserve">Who will be responsible for reviewing monitoring results and initiating further action where </w:t>
      </w:r>
      <w:proofErr w:type="gramStart"/>
      <w:r>
        <w:rPr>
          <w:rFonts w:cs="Arial"/>
          <w:szCs w:val="22"/>
          <w:lang w:eastAsia="en-US"/>
        </w:rPr>
        <w:t>required</w:t>
      </w:r>
      <w:proofErr w:type="gramEnd"/>
    </w:p>
    <w:p w14:paraId="3844DCCC" w14:textId="77777777" w:rsidR="00AA14C1" w:rsidRDefault="00AA14C1">
      <w:pPr>
        <w:tabs>
          <w:tab w:val="right" w:pos="308"/>
        </w:tabs>
        <w:spacing w:before="0" w:after="0"/>
        <w:ind w:left="360"/>
        <w:jc w:val="left"/>
        <w:rPr>
          <w:rFonts w:cs="Arial"/>
          <w:szCs w:val="22"/>
          <w:lang w:eastAsia="en-US"/>
        </w:rPr>
      </w:pPr>
      <w:r>
        <w:rPr>
          <w:rFonts w:cs="Arial"/>
          <w:szCs w:val="22"/>
          <w:lang w:eastAsia="en-US"/>
        </w:rPr>
        <w:tab/>
      </w:r>
      <w:r>
        <w:rPr>
          <w:rFonts w:cs="Arial"/>
          <w:szCs w:val="22"/>
          <w:lang w:eastAsia="en-US"/>
        </w:rPr>
        <w:fldChar w:fldCharType="begin">
          <w:ffData>
            <w:name w:val="Text39"/>
            <w:enabled/>
            <w:calcOnExit w:val="0"/>
            <w:textInput/>
          </w:ffData>
        </w:fldChar>
      </w:r>
      <w:bookmarkStart w:id="24" w:name="Text39"/>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D17CC5">
        <w:rPr>
          <w:rFonts w:cs="Arial"/>
          <w:szCs w:val="22"/>
          <w:lang w:eastAsia="en-US"/>
        </w:rPr>
        <w:t> </w:t>
      </w:r>
      <w:r w:rsidR="00D17CC5">
        <w:rPr>
          <w:rFonts w:cs="Arial"/>
          <w:szCs w:val="22"/>
          <w:lang w:eastAsia="en-US"/>
        </w:rPr>
        <w:t> </w:t>
      </w:r>
      <w:r w:rsidR="00D17CC5">
        <w:rPr>
          <w:rFonts w:cs="Arial"/>
          <w:szCs w:val="22"/>
          <w:lang w:eastAsia="en-US"/>
        </w:rPr>
        <w:t> </w:t>
      </w:r>
      <w:r w:rsidR="00D17CC5">
        <w:rPr>
          <w:rFonts w:cs="Arial"/>
          <w:szCs w:val="22"/>
          <w:lang w:eastAsia="en-US"/>
        </w:rPr>
        <w:t> </w:t>
      </w:r>
      <w:r w:rsidR="00D17CC5">
        <w:rPr>
          <w:rFonts w:cs="Arial"/>
          <w:szCs w:val="22"/>
          <w:lang w:eastAsia="en-US"/>
        </w:rPr>
        <w:t> </w:t>
      </w:r>
      <w:r>
        <w:rPr>
          <w:rFonts w:cs="Arial"/>
          <w:szCs w:val="22"/>
          <w:lang w:eastAsia="en-US"/>
        </w:rPr>
        <w:fldChar w:fldCharType="end"/>
      </w:r>
      <w:bookmarkEnd w:id="24"/>
    </w:p>
    <w:p w14:paraId="44D74BE3" w14:textId="77777777" w:rsidR="00AA14C1" w:rsidRDefault="00AA14C1">
      <w:pPr>
        <w:numPr>
          <w:ilvl w:val="0"/>
          <w:numId w:val="2"/>
        </w:numPr>
        <w:tabs>
          <w:tab w:val="right" w:pos="308"/>
        </w:tabs>
        <w:spacing w:before="0" w:after="0"/>
        <w:jc w:val="left"/>
        <w:rPr>
          <w:rFonts w:cs="Arial"/>
          <w:szCs w:val="22"/>
          <w:lang w:eastAsia="en-US"/>
        </w:rPr>
      </w:pPr>
      <w:r>
        <w:rPr>
          <w:rFonts w:cs="Arial"/>
          <w:szCs w:val="22"/>
          <w:lang w:eastAsia="en-US"/>
        </w:rPr>
        <w:lastRenderedPageBreak/>
        <w:t xml:space="preserve">Any changes that have been made to remove or reduce any negative impacts </w:t>
      </w:r>
      <w:proofErr w:type="gramStart"/>
      <w:r>
        <w:rPr>
          <w:rFonts w:cs="Arial"/>
          <w:szCs w:val="22"/>
          <w:lang w:eastAsia="en-US"/>
        </w:rPr>
        <w:t>as a result of</w:t>
      </w:r>
      <w:proofErr w:type="gramEnd"/>
      <w:r>
        <w:rPr>
          <w:rFonts w:cs="Arial"/>
          <w:szCs w:val="22"/>
          <w:lang w:eastAsia="en-US"/>
        </w:rPr>
        <w:t xml:space="preserve"> conducting the equality impact assessment?</w:t>
      </w:r>
    </w:p>
    <w:p w14:paraId="12870BC6" w14:textId="77777777" w:rsidR="00AA14C1" w:rsidRDefault="00AA14C1">
      <w:pPr>
        <w:tabs>
          <w:tab w:val="right" w:pos="308"/>
        </w:tabs>
        <w:spacing w:before="0" w:after="0"/>
        <w:ind w:left="360"/>
        <w:jc w:val="left"/>
        <w:rPr>
          <w:rFonts w:cs="Arial"/>
          <w:szCs w:val="22"/>
          <w:lang w:eastAsia="en-US"/>
        </w:rPr>
      </w:pPr>
      <w:r>
        <w:rPr>
          <w:rFonts w:cs="Arial"/>
          <w:szCs w:val="22"/>
          <w:lang w:eastAsia="en-US"/>
        </w:rPr>
        <w:tab/>
      </w:r>
      <w:r>
        <w:rPr>
          <w:rFonts w:cs="Arial"/>
          <w:szCs w:val="22"/>
          <w:lang w:eastAsia="en-US"/>
        </w:rPr>
        <w:fldChar w:fldCharType="begin">
          <w:ffData>
            <w:name w:val="Text40"/>
            <w:enabled/>
            <w:calcOnExit w:val="0"/>
            <w:textInput/>
          </w:ffData>
        </w:fldChar>
      </w:r>
      <w:bookmarkStart w:id="25" w:name="Text40"/>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D17CC5">
        <w:rPr>
          <w:rFonts w:cs="Arial"/>
          <w:szCs w:val="22"/>
          <w:lang w:eastAsia="en-US"/>
        </w:rPr>
        <w:t> </w:t>
      </w:r>
      <w:r w:rsidR="00D17CC5">
        <w:rPr>
          <w:rFonts w:cs="Arial"/>
          <w:szCs w:val="22"/>
          <w:lang w:eastAsia="en-US"/>
        </w:rPr>
        <w:t> </w:t>
      </w:r>
      <w:r w:rsidR="00D17CC5">
        <w:rPr>
          <w:rFonts w:cs="Arial"/>
          <w:szCs w:val="22"/>
          <w:lang w:eastAsia="en-US"/>
        </w:rPr>
        <w:t> </w:t>
      </w:r>
      <w:r w:rsidR="00D17CC5">
        <w:rPr>
          <w:rFonts w:cs="Arial"/>
          <w:szCs w:val="22"/>
          <w:lang w:eastAsia="en-US"/>
        </w:rPr>
        <w:t> </w:t>
      </w:r>
      <w:r w:rsidR="00D17CC5">
        <w:rPr>
          <w:rFonts w:cs="Arial"/>
          <w:szCs w:val="22"/>
          <w:lang w:eastAsia="en-US"/>
        </w:rPr>
        <w:t> </w:t>
      </w:r>
      <w:r>
        <w:rPr>
          <w:rFonts w:cs="Arial"/>
          <w:szCs w:val="22"/>
          <w:lang w:eastAsia="en-US"/>
        </w:rPr>
        <w:fldChar w:fldCharType="end"/>
      </w:r>
      <w:bookmarkEnd w:id="25"/>
    </w:p>
    <w:p w14:paraId="61DB6945" w14:textId="77777777" w:rsidR="00AA14C1" w:rsidRDefault="00AA14C1">
      <w:pPr>
        <w:numPr>
          <w:ilvl w:val="0"/>
          <w:numId w:val="2"/>
        </w:numPr>
        <w:tabs>
          <w:tab w:val="right" w:pos="308"/>
        </w:tabs>
        <w:spacing w:before="0" w:line="276" w:lineRule="auto"/>
        <w:jc w:val="left"/>
        <w:rPr>
          <w:rFonts w:cs="Arial"/>
          <w:szCs w:val="22"/>
          <w:lang w:eastAsia="en-US"/>
        </w:rPr>
      </w:pPr>
      <w:r>
        <w:rPr>
          <w:rFonts w:cs="Arial"/>
          <w:szCs w:val="22"/>
          <w:lang w:eastAsia="en-US"/>
        </w:rPr>
        <w:t>Any action points should be included in Business Division / Corporate action plans, with monitoring and review processes.</w:t>
      </w:r>
    </w:p>
    <w:p w14:paraId="39625AB4" w14:textId="77777777" w:rsidR="00AA14C1" w:rsidRPr="00846977" w:rsidRDefault="00AA14C1" w:rsidP="00846977">
      <w:pPr>
        <w:tabs>
          <w:tab w:val="right" w:pos="308"/>
        </w:tabs>
        <w:spacing w:before="0" w:line="276" w:lineRule="auto"/>
        <w:ind w:left="360"/>
        <w:jc w:val="left"/>
        <w:rPr>
          <w:rFonts w:cs="Arial"/>
          <w:szCs w:val="22"/>
          <w:lang w:eastAsia="en-US"/>
        </w:rPr>
      </w:pPr>
      <w:r>
        <w:rPr>
          <w:rFonts w:cs="Arial"/>
          <w:szCs w:val="22"/>
          <w:lang w:eastAsia="en-US"/>
        </w:rPr>
        <w:tab/>
      </w:r>
      <w:r>
        <w:rPr>
          <w:rFonts w:cs="Arial"/>
          <w:szCs w:val="22"/>
          <w:lang w:eastAsia="en-US"/>
        </w:rPr>
        <w:fldChar w:fldCharType="begin">
          <w:ffData>
            <w:name w:val="Text41"/>
            <w:enabled/>
            <w:calcOnExit w:val="0"/>
            <w:textInput/>
          </w:ffData>
        </w:fldChar>
      </w:r>
      <w:bookmarkStart w:id="26" w:name="Text41"/>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D17CC5">
        <w:rPr>
          <w:rFonts w:cs="Arial"/>
          <w:szCs w:val="22"/>
          <w:lang w:eastAsia="en-US"/>
        </w:rPr>
        <w:t> </w:t>
      </w:r>
      <w:r w:rsidR="00D17CC5">
        <w:rPr>
          <w:rFonts w:cs="Arial"/>
          <w:szCs w:val="22"/>
          <w:lang w:eastAsia="en-US"/>
        </w:rPr>
        <w:t> </w:t>
      </w:r>
      <w:r w:rsidR="00D17CC5">
        <w:rPr>
          <w:rFonts w:cs="Arial"/>
          <w:szCs w:val="22"/>
          <w:lang w:eastAsia="en-US"/>
        </w:rPr>
        <w:t> </w:t>
      </w:r>
      <w:r w:rsidR="00D17CC5">
        <w:rPr>
          <w:rFonts w:cs="Arial"/>
          <w:szCs w:val="22"/>
          <w:lang w:eastAsia="en-US"/>
        </w:rPr>
        <w:t> </w:t>
      </w:r>
      <w:r w:rsidR="00D17CC5">
        <w:rPr>
          <w:rFonts w:cs="Arial"/>
          <w:szCs w:val="22"/>
          <w:lang w:eastAsia="en-US"/>
        </w:rPr>
        <w:t> </w:t>
      </w:r>
      <w:r>
        <w:rPr>
          <w:rFonts w:cs="Arial"/>
          <w:szCs w:val="22"/>
          <w:lang w:eastAsia="en-US"/>
        </w:rPr>
        <w:fldChar w:fldCharType="end"/>
      </w:r>
      <w:bookmarkEnd w:id="26"/>
    </w:p>
    <w:tbl>
      <w:tblPr>
        <w:tblpPr w:leftFromText="180" w:rightFromText="180" w:vertAnchor="text" w:horzAnchor="margin" w:tblpY="16"/>
        <w:tblW w:w="0" w:type="auto"/>
        <w:tblBorders>
          <w:insideV w:val="single" w:sz="4" w:space="0" w:color="auto"/>
        </w:tblBorders>
        <w:tblLook w:val="01E0" w:firstRow="1" w:lastRow="1" w:firstColumn="1" w:lastColumn="1" w:noHBand="0" w:noVBand="0"/>
      </w:tblPr>
      <w:tblGrid>
        <w:gridCol w:w="9524"/>
      </w:tblGrid>
      <w:tr w:rsidR="00AA14C1" w:rsidRPr="00AA14C1" w14:paraId="2F28C109" w14:textId="77777777" w:rsidTr="00AA14C1">
        <w:tc>
          <w:tcPr>
            <w:tcW w:w="9740" w:type="dxa"/>
            <w:shd w:val="clear" w:color="auto" w:fill="auto"/>
          </w:tcPr>
          <w:p w14:paraId="0D3E6EAE"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 xml:space="preserve">Is further work / consultation required? If yes, please explain how this is to be carried out and the time frame for completion.  </w:t>
            </w:r>
          </w:p>
        </w:tc>
      </w:tr>
      <w:tr w:rsidR="00AA14C1" w:rsidRPr="00AA14C1" w14:paraId="476F0C84" w14:textId="77777777" w:rsidTr="00AA14C1">
        <w:tc>
          <w:tcPr>
            <w:tcW w:w="9740" w:type="dxa"/>
            <w:shd w:val="clear" w:color="auto" w:fill="auto"/>
          </w:tcPr>
          <w:tbl>
            <w:tblPr>
              <w:tblpPr w:leftFromText="180" w:rightFromText="180" w:vertAnchor="text" w:horzAnchor="margin" w:tblpXSpec="center" w:tblpY="232"/>
              <w:tblW w:w="0" w:type="auto"/>
              <w:tblBorders>
                <w:insideH w:val="single" w:sz="4" w:space="0" w:color="000000"/>
              </w:tblBorders>
              <w:tblLook w:val="00A0" w:firstRow="1" w:lastRow="0" w:firstColumn="1" w:lastColumn="0" w:noHBand="0" w:noVBand="0"/>
            </w:tblPr>
            <w:tblGrid>
              <w:gridCol w:w="1240"/>
              <w:gridCol w:w="1368"/>
            </w:tblGrid>
            <w:tr w:rsidR="00AA14C1" w14:paraId="19BC96CD" w14:textId="77777777">
              <w:trPr>
                <w:trHeight w:val="698"/>
              </w:trPr>
              <w:tc>
                <w:tcPr>
                  <w:tcW w:w="1240" w:type="dxa"/>
                </w:tcPr>
                <w:p w14:paraId="4982361C" w14:textId="77777777" w:rsidR="00AA14C1" w:rsidRDefault="00AA14C1">
                  <w:pPr>
                    <w:tabs>
                      <w:tab w:val="right" w:pos="308"/>
                    </w:tabs>
                    <w:spacing w:before="0" w:after="0"/>
                    <w:jc w:val="left"/>
                    <w:rPr>
                      <w:rFonts w:cs="Arial"/>
                      <w:szCs w:val="22"/>
                      <w:lang w:eastAsia="en-US"/>
                    </w:rPr>
                  </w:pPr>
                  <w:r>
                    <w:rPr>
                      <w:rFonts w:cs="Arial"/>
                      <w:szCs w:val="22"/>
                      <w:lang w:eastAsia="en-US"/>
                    </w:rPr>
                    <w:t xml:space="preserve">Yes </w:t>
                  </w:r>
                  <w:bookmarkStart w:id="27" w:name="Check35"/>
                  <w:r>
                    <w:rPr>
                      <w:rFonts w:cs="Arial"/>
                      <w:szCs w:val="22"/>
                      <w:lang w:eastAsia="en-US"/>
                    </w:rPr>
                    <w:fldChar w:fldCharType="begin">
                      <w:ffData>
                        <w:name w:val="Check35"/>
                        <w:enabled/>
                        <w:calcOnExit w:val="0"/>
                        <w:checkBox>
                          <w:sizeAuto/>
                          <w:default w:val="0"/>
                          <w:checked w:val="0"/>
                        </w:checkBox>
                      </w:ffData>
                    </w:fldChar>
                  </w:r>
                  <w:r>
                    <w:rPr>
                      <w:rFonts w:cs="Arial"/>
                      <w:szCs w:val="22"/>
                      <w:lang w:eastAsia="en-US"/>
                    </w:rPr>
                    <w:instrText xml:space="preserve"> FORMCHECKBOX </w:instrText>
                  </w:r>
                  <w:r w:rsidR="00D17CC5">
                    <w:rPr>
                      <w:rFonts w:cs="Arial"/>
                      <w:szCs w:val="22"/>
                      <w:lang w:eastAsia="en-US"/>
                    </w:rPr>
                  </w:r>
                  <w:r>
                    <w:rPr>
                      <w:rFonts w:cs="Arial"/>
                      <w:szCs w:val="22"/>
                      <w:lang w:eastAsia="en-US"/>
                    </w:rPr>
                    <w:fldChar w:fldCharType="end"/>
                  </w:r>
                  <w:bookmarkEnd w:id="27"/>
                </w:p>
              </w:tc>
              <w:tc>
                <w:tcPr>
                  <w:tcW w:w="1368" w:type="dxa"/>
                </w:tcPr>
                <w:p w14:paraId="2362A0B9" w14:textId="77777777" w:rsidR="00AA14C1" w:rsidRDefault="00AA14C1" w:rsidP="000C3B20">
                  <w:pPr>
                    <w:tabs>
                      <w:tab w:val="right" w:pos="308"/>
                    </w:tabs>
                    <w:spacing w:before="0" w:after="0"/>
                    <w:jc w:val="left"/>
                    <w:rPr>
                      <w:rFonts w:cs="Arial"/>
                      <w:szCs w:val="22"/>
                      <w:lang w:eastAsia="en-US"/>
                    </w:rPr>
                  </w:pPr>
                  <w:r>
                    <w:rPr>
                      <w:rFonts w:cs="Arial"/>
                      <w:szCs w:val="22"/>
                      <w:lang w:eastAsia="en-US"/>
                    </w:rPr>
                    <w:t xml:space="preserve">No </w:t>
                  </w:r>
                  <w:bookmarkStart w:id="28" w:name="Check36"/>
                  <w:r w:rsidR="000C3B20">
                    <w:rPr>
                      <w:rFonts w:cs="Arial"/>
                      <w:szCs w:val="22"/>
                      <w:lang w:eastAsia="en-US"/>
                    </w:rPr>
                    <w:fldChar w:fldCharType="begin">
                      <w:ffData>
                        <w:name w:val="Check36"/>
                        <w:enabled/>
                        <w:calcOnExit w:val="0"/>
                        <w:checkBox>
                          <w:sizeAuto/>
                          <w:default w:val="1"/>
                        </w:checkBox>
                      </w:ffData>
                    </w:fldChar>
                  </w:r>
                  <w:r w:rsidR="000C3B20">
                    <w:rPr>
                      <w:rFonts w:cs="Arial"/>
                      <w:szCs w:val="22"/>
                      <w:lang w:eastAsia="en-US"/>
                    </w:rPr>
                    <w:instrText xml:space="preserve"> FORMCHECKBOX </w:instrText>
                  </w:r>
                  <w:r w:rsidR="000C3B20">
                    <w:rPr>
                      <w:rFonts w:cs="Arial"/>
                      <w:szCs w:val="22"/>
                      <w:lang w:eastAsia="en-US"/>
                    </w:rPr>
                  </w:r>
                  <w:r w:rsidR="000C3B20">
                    <w:rPr>
                      <w:rFonts w:cs="Arial"/>
                      <w:szCs w:val="22"/>
                      <w:lang w:eastAsia="en-US"/>
                    </w:rPr>
                    <w:fldChar w:fldCharType="end"/>
                  </w:r>
                  <w:bookmarkEnd w:id="28"/>
                </w:p>
              </w:tc>
            </w:tr>
          </w:tbl>
          <w:p w14:paraId="72F1F5C9" w14:textId="77777777" w:rsidR="00AA14C1" w:rsidRPr="00AA14C1" w:rsidRDefault="00AA14C1" w:rsidP="00AA14C1">
            <w:pPr>
              <w:pStyle w:val="NoSpacing"/>
              <w:tabs>
                <w:tab w:val="right" w:pos="308"/>
              </w:tabs>
              <w:spacing w:before="200" w:after="200"/>
              <w:jc w:val="both"/>
              <w:rPr>
                <w:rFonts w:ascii="Arial" w:hAnsi="Arial" w:cs="Arial"/>
              </w:rPr>
            </w:pPr>
          </w:p>
        </w:tc>
      </w:tr>
      <w:tr w:rsidR="00AA14C1" w:rsidRPr="00AA14C1" w14:paraId="540F2562" w14:textId="77777777" w:rsidTr="00846977">
        <w:trPr>
          <w:trHeight w:val="552"/>
        </w:trPr>
        <w:tc>
          <w:tcPr>
            <w:tcW w:w="9740" w:type="dxa"/>
            <w:shd w:val="clear" w:color="auto" w:fill="F3F3F3"/>
          </w:tcPr>
          <w:p w14:paraId="0A3FFE65" w14:textId="77777777" w:rsidR="00AA14C1" w:rsidRPr="00AA14C1" w:rsidRDefault="00AA14C1" w:rsidP="00AA14C1">
            <w:pPr>
              <w:spacing w:before="0" w:after="0"/>
              <w:jc w:val="left"/>
              <w:rPr>
                <w:rFonts w:cs="Arial"/>
              </w:rPr>
            </w:pPr>
            <w:r w:rsidRPr="00AA14C1">
              <w:rPr>
                <w:rFonts w:cs="Arial"/>
                <w:szCs w:val="22"/>
              </w:rPr>
              <w:fldChar w:fldCharType="begin">
                <w:ffData>
                  <w:name w:val="Text28"/>
                  <w:enabled/>
                  <w:calcOnExit w:val="0"/>
                  <w:textInput/>
                </w:ffData>
              </w:fldChar>
            </w:r>
            <w:r w:rsidRPr="00AA14C1">
              <w:rPr>
                <w:rFonts w:cs="Arial"/>
                <w:szCs w:val="22"/>
              </w:rPr>
              <w:instrText xml:space="preserve"> FORMTEXT </w:instrText>
            </w:r>
            <w:r w:rsidRPr="00AA14C1">
              <w:rPr>
                <w:rFonts w:cs="Arial"/>
                <w:szCs w:val="22"/>
              </w:rPr>
            </w:r>
            <w:r w:rsidRPr="00AA14C1">
              <w:rPr>
                <w:rFonts w:cs="Arial"/>
                <w:szCs w:val="22"/>
              </w:rPr>
              <w:fldChar w:fldCharType="separate"/>
            </w:r>
            <w:r w:rsidR="00D17CC5" w:rsidRPr="00AA14C1">
              <w:rPr>
                <w:rFonts w:cs="Arial"/>
                <w:szCs w:val="22"/>
              </w:rPr>
              <w:t> </w:t>
            </w:r>
            <w:r w:rsidR="00D17CC5" w:rsidRPr="00AA14C1">
              <w:rPr>
                <w:rFonts w:cs="Arial"/>
                <w:szCs w:val="22"/>
              </w:rPr>
              <w:t> </w:t>
            </w:r>
            <w:r w:rsidR="00D17CC5" w:rsidRPr="00AA14C1">
              <w:rPr>
                <w:rFonts w:cs="Arial"/>
                <w:szCs w:val="22"/>
              </w:rPr>
              <w:t> </w:t>
            </w:r>
            <w:r w:rsidR="00D17CC5" w:rsidRPr="00AA14C1">
              <w:rPr>
                <w:rFonts w:cs="Arial"/>
                <w:szCs w:val="22"/>
              </w:rPr>
              <w:t> </w:t>
            </w:r>
            <w:r w:rsidR="00D17CC5" w:rsidRPr="00AA14C1">
              <w:rPr>
                <w:rFonts w:cs="Arial"/>
                <w:szCs w:val="22"/>
              </w:rPr>
              <w:t> </w:t>
            </w:r>
            <w:r w:rsidRPr="00AA14C1">
              <w:rPr>
                <w:rFonts w:cs="Arial"/>
              </w:rPr>
              <w:fldChar w:fldCharType="end"/>
            </w:r>
          </w:p>
        </w:tc>
      </w:tr>
    </w:tbl>
    <w:p w14:paraId="6419FF62" w14:textId="77777777" w:rsidR="00AA14C1" w:rsidRDefault="00AA14C1">
      <w:pPr>
        <w:pStyle w:val="NoSpacing"/>
        <w:tabs>
          <w:tab w:val="right" w:pos="308"/>
        </w:tabs>
        <w:rPr>
          <w:rFonts w:ascii="Arial" w:hAnsi="Arial" w:cs="Arial"/>
        </w:rPr>
      </w:pPr>
    </w:p>
    <w:p w14:paraId="54674A30" w14:textId="77777777" w:rsidR="00AA14C1" w:rsidRDefault="00AA14C1">
      <w:pPr>
        <w:pStyle w:val="NoSpacing"/>
        <w:tabs>
          <w:tab w:val="right" w:pos="308"/>
        </w:tabs>
        <w:rPr>
          <w:rFonts w:ascii="Arial" w:hAnsi="Arial" w:cs="Arial"/>
        </w:rPr>
      </w:pPr>
      <w:r>
        <w:rPr>
          <w:rFonts w:ascii="Arial" w:hAnsi="Arial" w:cs="Arial"/>
        </w:rPr>
        <w:t>The Equality Impact Assessment will be reviewed in line with changes to services, client or staff groups, legislation or policy review.</w:t>
      </w:r>
    </w:p>
    <w:p w14:paraId="1995E962" w14:textId="77777777" w:rsidR="00AA14C1" w:rsidRDefault="00AA14C1">
      <w:pPr>
        <w:pStyle w:val="NoSpacing"/>
        <w:tabs>
          <w:tab w:val="right" w:pos="308"/>
        </w:tabs>
        <w:rPr>
          <w:rFonts w:ascii="Arial" w:hAnsi="Arial" w:cs="Arial"/>
        </w:rPr>
      </w:pPr>
    </w:p>
    <w:tbl>
      <w:tblPr>
        <w:tblW w:w="0" w:type="auto"/>
        <w:tblLook w:val="01E0" w:firstRow="1" w:lastRow="1" w:firstColumn="1" w:lastColumn="1" w:noHBand="0" w:noVBand="0"/>
      </w:tblPr>
      <w:tblGrid>
        <w:gridCol w:w="5062"/>
        <w:gridCol w:w="222"/>
        <w:gridCol w:w="1318"/>
      </w:tblGrid>
      <w:tr w:rsidR="00AA14C1" w:rsidRPr="00AA14C1" w14:paraId="71E6D779" w14:textId="77777777" w:rsidTr="007900A3">
        <w:trPr>
          <w:trHeight w:val="401"/>
        </w:trPr>
        <w:tc>
          <w:tcPr>
            <w:tcW w:w="5062" w:type="dxa"/>
            <w:shd w:val="clear" w:color="auto" w:fill="auto"/>
            <w:vAlign w:val="center"/>
          </w:tcPr>
          <w:p w14:paraId="27271531"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Name:</w:t>
            </w:r>
          </w:p>
        </w:tc>
        <w:tc>
          <w:tcPr>
            <w:tcW w:w="137" w:type="dxa"/>
            <w:shd w:val="clear" w:color="auto" w:fill="auto"/>
          </w:tcPr>
          <w:p w14:paraId="2164C24F" w14:textId="77777777" w:rsidR="00AA14C1" w:rsidRPr="00AA14C1" w:rsidRDefault="00AA14C1" w:rsidP="00AA14C1">
            <w:pPr>
              <w:tabs>
                <w:tab w:val="right" w:pos="308"/>
              </w:tabs>
              <w:spacing w:before="0" w:after="0"/>
              <w:jc w:val="left"/>
              <w:rPr>
                <w:rFonts w:cs="Arial"/>
                <w:b/>
                <w:bCs/>
                <w:szCs w:val="22"/>
                <w:lang w:eastAsia="en-US"/>
              </w:rPr>
            </w:pPr>
          </w:p>
        </w:tc>
        <w:tc>
          <w:tcPr>
            <w:tcW w:w="704" w:type="dxa"/>
            <w:shd w:val="clear" w:color="auto" w:fill="auto"/>
          </w:tcPr>
          <w:p w14:paraId="317F0B72" w14:textId="77777777" w:rsidR="00AA14C1" w:rsidRPr="00AA14C1" w:rsidRDefault="00AA14C1" w:rsidP="00AA14C1">
            <w:pPr>
              <w:tabs>
                <w:tab w:val="right" w:pos="308"/>
              </w:tabs>
              <w:spacing w:before="0" w:after="0"/>
              <w:jc w:val="left"/>
              <w:rPr>
                <w:rFonts w:cs="Arial"/>
                <w:b/>
                <w:bCs/>
                <w:szCs w:val="22"/>
                <w:lang w:eastAsia="en-US"/>
              </w:rPr>
            </w:pPr>
          </w:p>
        </w:tc>
      </w:tr>
      <w:tr w:rsidR="00AA14C1" w:rsidRPr="00AA14C1" w14:paraId="05E60C60" w14:textId="77777777" w:rsidTr="007900A3">
        <w:trPr>
          <w:trHeight w:val="307"/>
        </w:trPr>
        <w:tc>
          <w:tcPr>
            <w:tcW w:w="5062" w:type="dxa"/>
            <w:shd w:val="clear" w:color="auto" w:fill="F3F3F3"/>
            <w:vAlign w:val="center"/>
          </w:tcPr>
          <w:p w14:paraId="3FE52C9A" w14:textId="5F74267E" w:rsidR="00AA14C1" w:rsidRPr="00AA14C1" w:rsidRDefault="007900A3" w:rsidP="00AA14C1">
            <w:pPr>
              <w:tabs>
                <w:tab w:val="right" w:pos="308"/>
              </w:tabs>
              <w:spacing w:before="0" w:after="0"/>
              <w:jc w:val="left"/>
              <w:rPr>
                <w:rFonts w:cs="Arial"/>
                <w:bCs/>
                <w:szCs w:val="22"/>
                <w:lang w:eastAsia="en-US"/>
              </w:rPr>
            </w:pPr>
            <w:r>
              <w:rPr>
                <w:rFonts w:cs="Arial"/>
                <w:bCs/>
                <w:szCs w:val="22"/>
                <w:lang w:eastAsia="en-US"/>
              </w:rPr>
              <w:t>Katie Speed</w:t>
            </w:r>
          </w:p>
        </w:tc>
        <w:tc>
          <w:tcPr>
            <w:tcW w:w="137" w:type="dxa"/>
            <w:shd w:val="clear" w:color="auto" w:fill="auto"/>
          </w:tcPr>
          <w:p w14:paraId="55ECDC4C" w14:textId="77777777" w:rsidR="00AA14C1" w:rsidRPr="00AA14C1" w:rsidRDefault="00AA14C1" w:rsidP="00AA14C1">
            <w:pPr>
              <w:tabs>
                <w:tab w:val="right" w:pos="308"/>
              </w:tabs>
              <w:spacing w:before="0" w:after="0"/>
              <w:jc w:val="left"/>
              <w:rPr>
                <w:rFonts w:cs="Arial"/>
                <w:b/>
                <w:bCs/>
                <w:szCs w:val="22"/>
                <w:lang w:eastAsia="en-US"/>
              </w:rPr>
            </w:pPr>
          </w:p>
        </w:tc>
        <w:tc>
          <w:tcPr>
            <w:tcW w:w="704" w:type="dxa"/>
            <w:shd w:val="clear" w:color="auto" w:fill="auto"/>
          </w:tcPr>
          <w:p w14:paraId="7ACC2CF7" w14:textId="77777777" w:rsidR="00AA14C1" w:rsidRPr="00AA14C1" w:rsidRDefault="00AA14C1" w:rsidP="00AA14C1">
            <w:pPr>
              <w:tabs>
                <w:tab w:val="right" w:pos="308"/>
              </w:tabs>
              <w:spacing w:before="0" w:after="0"/>
              <w:jc w:val="left"/>
              <w:rPr>
                <w:rFonts w:cs="Arial"/>
                <w:b/>
                <w:bCs/>
                <w:szCs w:val="22"/>
                <w:lang w:eastAsia="en-US"/>
              </w:rPr>
            </w:pPr>
          </w:p>
        </w:tc>
      </w:tr>
      <w:tr w:rsidR="00AA14C1" w:rsidRPr="00AA14C1" w14:paraId="280B6147" w14:textId="77777777" w:rsidTr="007900A3">
        <w:trPr>
          <w:trHeight w:val="401"/>
        </w:trPr>
        <w:tc>
          <w:tcPr>
            <w:tcW w:w="5062" w:type="dxa"/>
            <w:shd w:val="clear" w:color="auto" w:fill="auto"/>
            <w:vAlign w:val="center"/>
          </w:tcPr>
          <w:p w14:paraId="6575701A"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 xml:space="preserve">Designation:  </w:t>
            </w:r>
          </w:p>
        </w:tc>
        <w:tc>
          <w:tcPr>
            <w:tcW w:w="137" w:type="dxa"/>
            <w:shd w:val="clear" w:color="auto" w:fill="auto"/>
          </w:tcPr>
          <w:p w14:paraId="655A7C3F" w14:textId="77777777" w:rsidR="00AA14C1" w:rsidRPr="00AA14C1" w:rsidRDefault="00AA14C1" w:rsidP="00AA14C1">
            <w:pPr>
              <w:tabs>
                <w:tab w:val="right" w:pos="308"/>
              </w:tabs>
              <w:spacing w:before="0" w:after="0"/>
              <w:jc w:val="left"/>
              <w:rPr>
                <w:rFonts w:cs="Arial"/>
                <w:b/>
                <w:bCs/>
                <w:szCs w:val="22"/>
                <w:lang w:eastAsia="en-US"/>
              </w:rPr>
            </w:pPr>
          </w:p>
        </w:tc>
        <w:tc>
          <w:tcPr>
            <w:tcW w:w="704" w:type="dxa"/>
            <w:shd w:val="clear" w:color="auto" w:fill="auto"/>
          </w:tcPr>
          <w:p w14:paraId="5B5D5ED1" w14:textId="77777777" w:rsidR="00AA14C1" w:rsidRPr="00AA14C1" w:rsidRDefault="00AA14C1" w:rsidP="00AA14C1">
            <w:pPr>
              <w:tabs>
                <w:tab w:val="right" w:pos="308"/>
              </w:tabs>
              <w:spacing w:before="0" w:after="0"/>
              <w:jc w:val="left"/>
              <w:rPr>
                <w:rFonts w:cs="Arial"/>
                <w:b/>
                <w:bCs/>
                <w:szCs w:val="22"/>
                <w:lang w:eastAsia="en-US"/>
              </w:rPr>
            </w:pPr>
          </w:p>
        </w:tc>
      </w:tr>
      <w:tr w:rsidR="00AA14C1" w:rsidRPr="00AA14C1" w14:paraId="36061119" w14:textId="77777777" w:rsidTr="007900A3">
        <w:trPr>
          <w:trHeight w:val="327"/>
        </w:trPr>
        <w:tc>
          <w:tcPr>
            <w:tcW w:w="5062" w:type="dxa"/>
            <w:shd w:val="clear" w:color="auto" w:fill="F3F3F3"/>
            <w:vAlign w:val="center"/>
          </w:tcPr>
          <w:p w14:paraId="579FA31A" w14:textId="56B00F94" w:rsidR="00AA14C1" w:rsidRPr="00AA14C1" w:rsidRDefault="007900A3" w:rsidP="00AA14C1">
            <w:pPr>
              <w:tabs>
                <w:tab w:val="right" w:pos="308"/>
              </w:tabs>
              <w:spacing w:before="0" w:after="0"/>
              <w:jc w:val="left"/>
              <w:rPr>
                <w:rFonts w:cs="Arial"/>
                <w:bCs/>
                <w:szCs w:val="22"/>
                <w:lang w:eastAsia="en-US"/>
              </w:rPr>
            </w:pPr>
            <w:r>
              <w:rPr>
                <w:rFonts w:cs="Arial"/>
                <w:bCs/>
                <w:szCs w:val="22"/>
                <w:lang w:eastAsia="en-US"/>
              </w:rPr>
              <w:t>EPRR Manager</w:t>
            </w:r>
          </w:p>
        </w:tc>
        <w:tc>
          <w:tcPr>
            <w:tcW w:w="137" w:type="dxa"/>
            <w:shd w:val="clear" w:color="auto" w:fill="auto"/>
          </w:tcPr>
          <w:p w14:paraId="22411322" w14:textId="77777777" w:rsidR="00AA14C1" w:rsidRPr="00AA14C1" w:rsidRDefault="00AA14C1" w:rsidP="00AA14C1">
            <w:pPr>
              <w:tabs>
                <w:tab w:val="right" w:pos="308"/>
              </w:tabs>
              <w:spacing w:before="0" w:after="0"/>
              <w:jc w:val="left"/>
              <w:rPr>
                <w:rFonts w:cs="Arial"/>
                <w:b/>
                <w:bCs/>
                <w:szCs w:val="22"/>
                <w:lang w:eastAsia="en-US"/>
              </w:rPr>
            </w:pPr>
          </w:p>
        </w:tc>
        <w:tc>
          <w:tcPr>
            <w:tcW w:w="704" w:type="dxa"/>
            <w:shd w:val="clear" w:color="auto" w:fill="auto"/>
          </w:tcPr>
          <w:p w14:paraId="3587CE67" w14:textId="77777777" w:rsidR="00AA14C1" w:rsidRPr="00AA14C1" w:rsidRDefault="00AA14C1" w:rsidP="00AA14C1">
            <w:pPr>
              <w:tabs>
                <w:tab w:val="right" w:pos="308"/>
              </w:tabs>
              <w:spacing w:before="0" w:after="0"/>
              <w:jc w:val="left"/>
              <w:rPr>
                <w:rFonts w:cs="Arial"/>
                <w:b/>
                <w:bCs/>
                <w:szCs w:val="22"/>
                <w:lang w:eastAsia="en-US"/>
              </w:rPr>
            </w:pPr>
          </w:p>
        </w:tc>
      </w:tr>
      <w:tr w:rsidR="00AA14C1" w:rsidRPr="00AA14C1" w14:paraId="066860EB" w14:textId="77777777" w:rsidTr="007900A3">
        <w:trPr>
          <w:trHeight w:val="401"/>
        </w:trPr>
        <w:tc>
          <w:tcPr>
            <w:tcW w:w="5062" w:type="dxa"/>
            <w:shd w:val="clear" w:color="auto" w:fill="auto"/>
            <w:vAlign w:val="center"/>
          </w:tcPr>
          <w:p w14:paraId="21CAB118" w14:textId="77777777" w:rsidR="00AA14C1" w:rsidRPr="00AA14C1" w:rsidRDefault="00AA14C1" w:rsidP="00AA14C1">
            <w:pPr>
              <w:tabs>
                <w:tab w:val="right" w:pos="308"/>
              </w:tabs>
              <w:spacing w:before="0" w:after="0"/>
              <w:jc w:val="left"/>
              <w:rPr>
                <w:rFonts w:cs="Arial"/>
                <w:b/>
                <w:bCs/>
                <w:szCs w:val="22"/>
                <w:lang w:eastAsia="en-US"/>
              </w:rPr>
            </w:pPr>
            <w:r w:rsidRPr="00AA14C1">
              <w:rPr>
                <w:rFonts w:cs="Arial"/>
                <w:b/>
                <w:bCs/>
                <w:szCs w:val="22"/>
                <w:lang w:eastAsia="en-US"/>
              </w:rPr>
              <w:t xml:space="preserve">Signature: </w:t>
            </w:r>
          </w:p>
        </w:tc>
        <w:tc>
          <w:tcPr>
            <w:tcW w:w="137" w:type="dxa"/>
            <w:shd w:val="clear" w:color="auto" w:fill="auto"/>
          </w:tcPr>
          <w:p w14:paraId="77F8A45B" w14:textId="77777777" w:rsidR="00AA14C1" w:rsidRPr="00AA14C1" w:rsidRDefault="00AA14C1" w:rsidP="00AA14C1">
            <w:pPr>
              <w:tabs>
                <w:tab w:val="right" w:pos="308"/>
              </w:tabs>
              <w:spacing w:before="0" w:after="0"/>
              <w:jc w:val="left"/>
              <w:rPr>
                <w:rFonts w:cs="Arial"/>
                <w:b/>
                <w:szCs w:val="22"/>
                <w:lang w:eastAsia="en-US"/>
              </w:rPr>
            </w:pPr>
          </w:p>
        </w:tc>
        <w:tc>
          <w:tcPr>
            <w:tcW w:w="704" w:type="dxa"/>
            <w:shd w:val="clear" w:color="auto" w:fill="auto"/>
            <w:vAlign w:val="center"/>
          </w:tcPr>
          <w:p w14:paraId="18C63192" w14:textId="77777777" w:rsidR="00AA14C1" w:rsidRPr="00AA14C1" w:rsidRDefault="00AA14C1" w:rsidP="00AA14C1">
            <w:pPr>
              <w:tabs>
                <w:tab w:val="right" w:pos="308"/>
              </w:tabs>
              <w:spacing w:before="0" w:after="0"/>
              <w:jc w:val="left"/>
              <w:rPr>
                <w:rFonts w:cs="Arial"/>
                <w:b/>
                <w:szCs w:val="22"/>
                <w:lang w:eastAsia="en-US"/>
              </w:rPr>
            </w:pPr>
            <w:r w:rsidRPr="00AA14C1">
              <w:rPr>
                <w:rFonts w:cs="Arial"/>
                <w:b/>
                <w:szCs w:val="22"/>
                <w:lang w:eastAsia="en-US"/>
              </w:rPr>
              <w:t xml:space="preserve">Date: </w:t>
            </w:r>
          </w:p>
        </w:tc>
      </w:tr>
      <w:tr w:rsidR="00AA14C1" w:rsidRPr="00AA14C1" w14:paraId="78442C61" w14:textId="77777777" w:rsidTr="007900A3">
        <w:trPr>
          <w:trHeight w:val="325"/>
        </w:trPr>
        <w:tc>
          <w:tcPr>
            <w:tcW w:w="5062" w:type="dxa"/>
            <w:shd w:val="clear" w:color="auto" w:fill="F3F3F3"/>
            <w:vAlign w:val="center"/>
          </w:tcPr>
          <w:p w14:paraId="6D5AD7A8" w14:textId="6B409AFF" w:rsidR="00AA14C1" w:rsidRPr="00AA14C1" w:rsidRDefault="007900A3" w:rsidP="00AA14C1">
            <w:pPr>
              <w:tabs>
                <w:tab w:val="right" w:pos="308"/>
              </w:tabs>
              <w:spacing w:before="0" w:after="0"/>
              <w:jc w:val="left"/>
              <w:rPr>
                <w:rFonts w:cs="Arial"/>
                <w:bCs/>
                <w:szCs w:val="22"/>
                <w:lang w:eastAsia="en-US"/>
              </w:rPr>
            </w:pPr>
            <w:r>
              <w:rPr>
                <w:rFonts w:cs="Arial"/>
                <w:bCs/>
                <w:noProof/>
                <w:szCs w:val="22"/>
                <w:lang w:eastAsia="en-US"/>
              </w:rPr>
              <w:drawing>
                <wp:inline distT="0" distB="0" distL="0" distR="0" wp14:anchorId="28871AC1" wp14:editId="3B528804">
                  <wp:extent cx="1666875" cy="422319"/>
                  <wp:effectExtent l="0" t="0" r="0" b="0"/>
                  <wp:docPr id="2019803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803897" name="Picture 201980389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130" cy="429478"/>
                          </a:xfrm>
                          <a:prstGeom prst="rect">
                            <a:avLst/>
                          </a:prstGeom>
                        </pic:spPr>
                      </pic:pic>
                    </a:graphicData>
                  </a:graphic>
                </wp:inline>
              </w:drawing>
            </w:r>
          </w:p>
        </w:tc>
        <w:tc>
          <w:tcPr>
            <w:tcW w:w="137" w:type="dxa"/>
            <w:shd w:val="clear" w:color="auto" w:fill="auto"/>
          </w:tcPr>
          <w:p w14:paraId="51104263" w14:textId="77777777" w:rsidR="00AA14C1" w:rsidRPr="00AA14C1" w:rsidRDefault="00AA14C1" w:rsidP="00AA14C1">
            <w:pPr>
              <w:tabs>
                <w:tab w:val="right" w:pos="308"/>
              </w:tabs>
              <w:spacing w:before="0" w:after="0"/>
              <w:jc w:val="left"/>
              <w:rPr>
                <w:rFonts w:cs="Arial"/>
                <w:b/>
                <w:bCs/>
                <w:szCs w:val="22"/>
                <w:lang w:eastAsia="en-US"/>
              </w:rPr>
            </w:pPr>
          </w:p>
        </w:tc>
        <w:tc>
          <w:tcPr>
            <w:tcW w:w="704" w:type="dxa"/>
            <w:shd w:val="clear" w:color="auto" w:fill="F3F3F3"/>
            <w:vAlign w:val="center"/>
          </w:tcPr>
          <w:p w14:paraId="77CFC1A1" w14:textId="7263CDE9" w:rsidR="00AA14C1" w:rsidRPr="00AA14C1" w:rsidRDefault="007900A3" w:rsidP="00AA14C1">
            <w:pPr>
              <w:tabs>
                <w:tab w:val="right" w:pos="308"/>
              </w:tabs>
              <w:spacing w:before="0" w:after="0"/>
              <w:jc w:val="left"/>
              <w:rPr>
                <w:rFonts w:cs="Arial"/>
                <w:b/>
                <w:bCs/>
                <w:szCs w:val="22"/>
                <w:lang w:eastAsia="en-US"/>
              </w:rPr>
            </w:pPr>
            <w:r>
              <w:rPr>
                <w:rFonts w:cs="Arial"/>
                <w:b/>
                <w:bCs/>
                <w:szCs w:val="22"/>
                <w:lang w:eastAsia="en-US"/>
              </w:rPr>
              <w:t>19</w:t>
            </w:r>
            <w:r w:rsidR="000C3B20">
              <w:rPr>
                <w:rFonts w:cs="Arial"/>
                <w:b/>
                <w:bCs/>
                <w:szCs w:val="22"/>
                <w:lang w:eastAsia="en-US"/>
              </w:rPr>
              <w:t>/</w:t>
            </w:r>
            <w:r>
              <w:rPr>
                <w:rFonts w:cs="Arial"/>
                <w:b/>
                <w:bCs/>
                <w:szCs w:val="22"/>
                <w:lang w:eastAsia="en-US"/>
              </w:rPr>
              <w:t>03</w:t>
            </w:r>
            <w:r w:rsidR="000C3B20">
              <w:rPr>
                <w:rFonts w:cs="Arial"/>
                <w:b/>
                <w:bCs/>
                <w:szCs w:val="22"/>
                <w:lang w:eastAsia="en-US"/>
              </w:rPr>
              <w:t>/2</w:t>
            </w:r>
            <w:r>
              <w:rPr>
                <w:rFonts w:cs="Arial"/>
                <w:b/>
                <w:bCs/>
                <w:szCs w:val="22"/>
                <w:lang w:eastAsia="en-US"/>
              </w:rPr>
              <w:t>024</w:t>
            </w:r>
          </w:p>
        </w:tc>
      </w:tr>
    </w:tbl>
    <w:p w14:paraId="6A677ED8" w14:textId="77777777" w:rsidR="00AA14C1" w:rsidRDefault="00AA14C1">
      <w:pPr>
        <w:tabs>
          <w:tab w:val="right" w:pos="308"/>
        </w:tabs>
        <w:rPr>
          <w:rFonts w:cs="Arial"/>
          <w:szCs w:val="22"/>
        </w:rPr>
      </w:pPr>
    </w:p>
    <w:p w14:paraId="1F7A1D2E" w14:textId="77777777" w:rsidR="00AA14C1" w:rsidRDefault="00AA14C1">
      <w:pPr>
        <w:rPr>
          <w:rFonts w:cs="Arial"/>
          <w:szCs w:val="22"/>
        </w:rPr>
      </w:pPr>
    </w:p>
    <w:sectPr w:rsidR="00AA14C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76F3" w14:textId="77777777" w:rsidR="00AD4B13" w:rsidRDefault="00AD4B13">
      <w:r>
        <w:separator/>
      </w:r>
    </w:p>
  </w:endnote>
  <w:endnote w:type="continuationSeparator" w:id="0">
    <w:p w14:paraId="77A91D86" w14:textId="77777777" w:rsidR="00AD4B13" w:rsidRDefault="00AD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FEAE" w14:textId="77777777" w:rsidR="00AD4B13" w:rsidRDefault="00AD4B13">
      <w:r>
        <w:separator/>
      </w:r>
    </w:p>
  </w:footnote>
  <w:footnote w:type="continuationSeparator" w:id="0">
    <w:p w14:paraId="05541599" w14:textId="77777777" w:rsidR="00AD4B13" w:rsidRDefault="00AD4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7C3"/>
    <w:multiLevelType w:val="hybridMultilevel"/>
    <w:tmpl w:val="E7682E86"/>
    <w:lvl w:ilvl="0" w:tplc="2528CE20">
      <w:start w:val="1"/>
      <w:numFmt w:val="decimal"/>
      <w:lvlText w:val="%1."/>
      <w:lvlJc w:val="left"/>
      <w:pPr>
        <w:tabs>
          <w:tab w:val="num" w:pos="0"/>
        </w:tabs>
        <w:ind w:left="284" w:hanging="284"/>
      </w:pPr>
      <w:rPr>
        <w:rFonts w:cs="Times New Roman"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5F9363D"/>
    <w:multiLevelType w:val="hybridMultilevel"/>
    <w:tmpl w:val="AEB4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E56126"/>
    <w:multiLevelType w:val="hybridMultilevel"/>
    <w:tmpl w:val="8C2A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5810003">
    <w:abstractNumId w:val="0"/>
  </w:num>
  <w:num w:numId="2" w16cid:durableId="2081361287">
    <w:abstractNumId w:val="1"/>
  </w:num>
  <w:num w:numId="3" w16cid:durableId="662439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C5"/>
    <w:rsid w:val="0007631B"/>
    <w:rsid w:val="000C0C65"/>
    <w:rsid w:val="000C3B20"/>
    <w:rsid w:val="00102A3D"/>
    <w:rsid w:val="001647E0"/>
    <w:rsid w:val="00315F15"/>
    <w:rsid w:val="004B3B08"/>
    <w:rsid w:val="00511F9D"/>
    <w:rsid w:val="00612AFC"/>
    <w:rsid w:val="006947C8"/>
    <w:rsid w:val="007900A3"/>
    <w:rsid w:val="007A43DD"/>
    <w:rsid w:val="007D2FB0"/>
    <w:rsid w:val="00846977"/>
    <w:rsid w:val="00907DE2"/>
    <w:rsid w:val="009E16F7"/>
    <w:rsid w:val="00AA14C1"/>
    <w:rsid w:val="00AD4B13"/>
    <w:rsid w:val="00AE1EE0"/>
    <w:rsid w:val="00CC3941"/>
    <w:rsid w:val="00D17CC5"/>
    <w:rsid w:val="00FF3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7D0388"/>
  <w15:chartTrackingRefBased/>
  <w15:docId w15:val="{7F9D5064-0935-401E-A434-21645026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00" w:after="200"/>
      <w:jc w:val="both"/>
    </w:pPr>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Pr>
      <w:rFonts w:ascii="Calibri" w:hAnsi="Calibri" w:cs="Calibri"/>
      <w:sz w:val="22"/>
      <w:szCs w:val="22"/>
      <w:lang w:eastAsia="en-US"/>
    </w:rPr>
  </w:style>
  <w:style w:type="table" w:styleId="TableGrid">
    <w:name w:val="Table Grid"/>
    <w:basedOn w:val="TableNormal"/>
    <w:pPr>
      <w:spacing w:before="200" w:after="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7CC5"/>
    <w:pPr>
      <w:spacing w:before="0" w:after="0"/>
    </w:pPr>
    <w:rPr>
      <w:rFonts w:ascii="Tahoma" w:hAnsi="Tahoma" w:cs="Tahoma"/>
      <w:sz w:val="16"/>
      <w:szCs w:val="16"/>
    </w:rPr>
  </w:style>
  <w:style w:type="character" w:customStyle="1" w:styleId="BalloonTextChar">
    <w:name w:val="Balloon Text Char"/>
    <w:link w:val="BalloonText"/>
    <w:rsid w:val="00D17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1024</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DASH</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Katie Speed</dc:creator>
  <cp:keywords/>
  <cp:lastModifiedBy>SPEED, Katie (ROTHERHAM DONCASTER AND SOUTH HUMBER NHS FOUNDATION TRUST)</cp:lastModifiedBy>
  <cp:revision>3</cp:revision>
  <cp:lastPrinted>2014-03-27T11:02:00Z</cp:lastPrinted>
  <dcterms:created xsi:type="dcterms:W3CDTF">2024-03-19T09:58:00Z</dcterms:created>
  <dcterms:modified xsi:type="dcterms:W3CDTF">2024-03-19T10:35:00Z</dcterms:modified>
</cp:coreProperties>
</file>