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ED09" w14:textId="77777777" w:rsidR="00FD1F44" w:rsidRPr="00FD1F44" w:rsidRDefault="00FD1F44" w:rsidP="00FD1F44">
      <w:pPr>
        <w:jc w:val="left"/>
        <w:rPr>
          <w:rFonts w:eastAsia="Times New Roman"/>
          <w:b/>
          <w:bCs/>
          <w:lang w:eastAsia="en-GB"/>
        </w:rPr>
      </w:pPr>
    </w:p>
    <w:p w14:paraId="26085DB8"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From:</w:t>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t xml:space="preserve">Organisation </w:t>
      </w:r>
    </w:p>
    <w:p w14:paraId="2A002174"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w:t>
      </w:r>
    </w:p>
    <w:p w14:paraId="62102F2A"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 xml:space="preserve">Contact </w:t>
      </w:r>
      <w:proofErr w:type="spellStart"/>
      <w:r w:rsidRPr="00FD1F44">
        <w:rPr>
          <w:rFonts w:eastAsia="Times New Roman" w:cs="Times New Roman"/>
          <w:sz w:val="22"/>
          <w:lang w:eastAsia="en-GB"/>
        </w:rPr>
        <w:t>tel</w:t>
      </w:r>
      <w:proofErr w:type="spellEnd"/>
      <w:r w:rsidRPr="00FD1F44">
        <w:rPr>
          <w:rFonts w:eastAsia="Times New Roman" w:cs="Times New Roman"/>
          <w:sz w:val="22"/>
          <w:lang w:eastAsia="en-GB"/>
        </w:rPr>
        <w:t xml:space="preserve"> no…..</w:t>
      </w:r>
    </w:p>
    <w:p w14:paraId="21EE37CD"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e-mail address:…..</w:t>
      </w:r>
    </w:p>
    <w:p w14:paraId="4ADF6945" w14:textId="77777777" w:rsidR="00FD1F44" w:rsidRPr="00FD1F44" w:rsidRDefault="00FD1F44" w:rsidP="00FD1F44">
      <w:pPr>
        <w:spacing w:before="200" w:after="200"/>
        <w:jc w:val="left"/>
        <w:rPr>
          <w:rFonts w:eastAsia="Times New Roman" w:cs="Times New Roman"/>
          <w:sz w:val="22"/>
          <w:lang w:eastAsia="en-GB"/>
        </w:rPr>
      </w:pPr>
    </w:p>
    <w:p w14:paraId="77D665F0"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To:</w:t>
      </w:r>
    </w:p>
    <w:p w14:paraId="77119B46"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w:t>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r>
      <w:r w:rsidRPr="00FD1F44">
        <w:rPr>
          <w:rFonts w:eastAsia="Times New Roman" w:cs="Times New Roman"/>
          <w:sz w:val="22"/>
          <w:lang w:eastAsia="en-GB"/>
        </w:rPr>
        <w:tab/>
        <w:t>Date:…..</w:t>
      </w:r>
    </w:p>
    <w:p w14:paraId="107D349A"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Re:</w:t>
      </w:r>
    </w:p>
    <w:p w14:paraId="2E57B204" w14:textId="77777777" w:rsidR="00FD1F44" w:rsidRPr="00FD1F44" w:rsidRDefault="00FD1F44" w:rsidP="00FD1F44">
      <w:pPr>
        <w:spacing w:before="200" w:after="200"/>
        <w:jc w:val="left"/>
        <w:rPr>
          <w:rFonts w:eastAsia="Times New Roman" w:cs="Times New Roman"/>
          <w:b/>
          <w:bCs/>
          <w:sz w:val="22"/>
          <w:lang w:eastAsia="en-GB"/>
        </w:rPr>
      </w:pPr>
      <w:r w:rsidRPr="00FD1F44">
        <w:rPr>
          <w:rFonts w:eastAsia="Times New Roman" w:cs="Times New Roman"/>
          <w:b/>
          <w:bCs/>
          <w:sz w:val="22"/>
          <w:lang w:eastAsia="en-GB"/>
        </w:rPr>
        <w:t xml:space="preserve">Name &amp; DOB of child/ren: </w:t>
      </w:r>
    </w:p>
    <w:p w14:paraId="75551486" w14:textId="77777777" w:rsidR="00FD1F44" w:rsidRPr="00FD1F44" w:rsidRDefault="00FD1F44" w:rsidP="00FD1F44">
      <w:pPr>
        <w:spacing w:before="200" w:after="200"/>
        <w:jc w:val="left"/>
        <w:rPr>
          <w:rFonts w:eastAsia="Times New Roman" w:cs="Times New Roman"/>
          <w:b/>
          <w:bCs/>
          <w:sz w:val="22"/>
          <w:lang w:eastAsia="en-GB"/>
        </w:rPr>
      </w:pPr>
      <w:r w:rsidRPr="00FD1F44">
        <w:rPr>
          <w:rFonts w:eastAsia="Times New Roman" w:cs="Times New Roman"/>
          <w:b/>
          <w:bCs/>
          <w:sz w:val="22"/>
          <w:lang w:eastAsia="en-GB"/>
        </w:rPr>
        <w:t xml:space="preserve">Address: </w:t>
      </w:r>
    </w:p>
    <w:p w14:paraId="5C01470C" w14:textId="7E7A531D"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 xml:space="preserve">A concern regarding potential perplexing presentation has been raised within the Safeguarding Team regarding the above child/ren. The concerns relate to the health and medical needs of the above child/ren and require a </w:t>
      </w:r>
      <w:r w:rsidR="00571922">
        <w:rPr>
          <w:rFonts w:eastAsia="Times New Roman" w:cs="Times New Roman"/>
          <w:sz w:val="22"/>
          <w:lang w:eastAsia="en-GB"/>
        </w:rPr>
        <w:t>multi</w:t>
      </w:r>
      <w:r w:rsidRPr="00FD1F44">
        <w:rPr>
          <w:rFonts w:eastAsia="Times New Roman" w:cs="Times New Roman"/>
          <w:sz w:val="22"/>
          <w:lang w:eastAsia="en-GB"/>
        </w:rPr>
        <w:t>-agency response.</w:t>
      </w:r>
    </w:p>
    <w:p w14:paraId="380F86A1"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The Royal College of Paediatrics and Child Health (RCPCH) produced guidance in February 2021 re Perplexing Presentations (PP) Fabricated or Induced Illness (FII) in children, that outlines the roles and responsibilities of health and medical professionals. (Enclosed copy).</w:t>
      </w:r>
    </w:p>
    <w:p w14:paraId="46AC9E36" w14:textId="77777777" w:rsidR="00FD1F44" w:rsidRPr="00FD1F44" w:rsidRDefault="00FD1F44" w:rsidP="00FD1F44">
      <w:pPr>
        <w:spacing w:before="200" w:after="200"/>
        <w:jc w:val="left"/>
        <w:rPr>
          <w:rFonts w:eastAsia="Times New Roman" w:cs="Times New Roman"/>
          <w:color w:val="FF0000"/>
          <w:sz w:val="22"/>
          <w:lang w:eastAsia="en-GB"/>
        </w:rPr>
      </w:pPr>
      <w:r w:rsidRPr="00FD1F44">
        <w:rPr>
          <w:rFonts w:eastAsia="Times New Roman" w:cs="Times New Roman"/>
          <w:b/>
          <w:bCs/>
          <w:i/>
          <w:iCs/>
          <w:color w:val="FF0000"/>
          <w:sz w:val="22"/>
          <w:lang w:eastAsia="en-GB"/>
        </w:rPr>
        <w:t>** Delete below as appropriate</w:t>
      </w:r>
      <w:r w:rsidRPr="00FD1F44">
        <w:rPr>
          <w:rFonts w:eastAsia="Times New Roman" w:cs="Times New Roman"/>
          <w:color w:val="FF0000"/>
          <w:sz w:val="22"/>
          <w:lang w:eastAsia="en-GB"/>
        </w:rPr>
        <w:t xml:space="preserve"> </w:t>
      </w:r>
    </w:p>
    <w:p w14:paraId="673E61A5"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**In response to this I would request your support in referring this child to a Paediatrician so that they can initiate the perplexing presentation pathway as the Responsible Paediatrician involved in the care of the child/ren.</w:t>
      </w:r>
    </w:p>
    <w:p w14:paraId="5F34E396"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**In response to this I would request your support in initiating the perplexing presentation pathway as a Responsible Paediatrician involved in the care of child/ren.</w:t>
      </w:r>
    </w:p>
    <w:p w14:paraId="0B0BD9DF"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The concerns raised relate to……………..</w:t>
      </w:r>
      <w:r w:rsidRPr="00FD1F44">
        <w:rPr>
          <w:rFonts w:eastAsia="Times New Roman" w:cs="Times New Roman"/>
          <w:b/>
          <w:bCs/>
          <w:i/>
          <w:iCs/>
          <w:color w:val="FF0000"/>
          <w:sz w:val="22"/>
          <w:lang w:eastAsia="en-GB"/>
        </w:rPr>
        <w:t>(give clear details of concerns identified)</w:t>
      </w:r>
    </w:p>
    <w:p w14:paraId="60B1F476" w14:textId="77777777" w:rsidR="00FD1F44" w:rsidRPr="00FD1F44" w:rsidRDefault="00FD1F44" w:rsidP="00FD1F44">
      <w:pPr>
        <w:spacing w:before="200" w:after="200"/>
        <w:rPr>
          <w:rFonts w:eastAsia="Times New Roman" w:cs="Times New Roman"/>
          <w:b/>
          <w:bCs/>
          <w:i/>
          <w:iCs/>
          <w:sz w:val="22"/>
          <w:lang w:eastAsia="en-GB"/>
        </w:rPr>
      </w:pPr>
    </w:p>
    <w:p w14:paraId="25FC3267" w14:textId="77777777" w:rsidR="00FD1F44" w:rsidRPr="00FD1F44" w:rsidRDefault="00FD1F44" w:rsidP="00FD1F44">
      <w:pPr>
        <w:spacing w:before="200" w:after="200"/>
        <w:rPr>
          <w:rFonts w:eastAsia="Times New Roman" w:cs="Times New Roman"/>
          <w:b/>
          <w:bCs/>
          <w:i/>
          <w:iCs/>
          <w:sz w:val="22"/>
          <w:lang w:eastAsia="en-GB"/>
        </w:rPr>
      </w:pPr>
    </w:p>
    <w:p w14:paraId="57266399" w14:textId="77777777" w:rsidR="00FD1F44" w:rsidRPr="00FD1F44" w:rsidRDefault="00FD1F44" w:rsidP="00FD1F44">
      <w:pPr>
        <w:spacing w:before="200" w:after="200"/>
        <w:jc w:val="left"/>
        <w:rPr>
          <w:rFonts w:eastAsia="Times New Roman" w:cs="Times New Roman"/>
          <w:b/>
          <w:bCs/>
          <w:sz w:val="22"/>
          <w:lang w:eastAsia="en-GB"/>
        </w:rPr>
      </w:pPr>
      <w:r w:rsidRPr="00FD1F44">
        <w:rPr>
          <w:rFonts w:eastAsia="Times New Roman" w:cs="Times New Roman"/>
          <w:b/>
          <w:bCs/>
          <w:i/>
          <w:iCs/>
          <w:sz w:val="22"/>
          <w:lang w:eastAsia="en-GB"/>
        </w:rPr>
        <w:t xml:space="preserve">I have enclosed the initial health information / I will forward the initial health information </w:t>
      </w:r>
      <w:r w:rsidRPr="00FD1F44">
        <w:rPr>
          <w:rFonts w:eastAsia="Times New Roman" w:cs="Times New Roman"/>
          <w:b/>
          <w:bCs/>
          <w:i/>
          <w:iCs/>
          <w:color w:val="FF0000"/>
          <w:sz w:val="22"/>
          <w:lang w:eastAsia="en-GB"/>
        </w:rPr>
        <w:t>(delete as appropriate)</w:t>
      </w:r>
      <w:r w:rsidRPr="00FD1F44">
        <w:rPr>
          <w:rFonts w:eastAsia="Times New Roman" w:cs="Times New Roman"/>
          <w:sz w:val="22"/>
          <w:lang w:eastAsia="en-GB"/>
        </w:rPr>
        <w:t xml:space="preserve"> which outlines the information that is required in anticipation of a consensus meeting. </w:t>
      </w:r>
    </w:p>
    <w:p w14:paraId="76C7B7AD" w14:textId="365298E5"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 xml:space="preserve">Please feel free to contact the safeguarding team </w:t>
      </w:r>
      <w:hyperlink r:id="rId8" w:history="1">
        <w:r w:rsidR="00DF5B66" w:rsidRPr="002511B3">
          <w:rPr>
            <w:rStyle w:val="Hyperlink"/>
            <w:rFonts w:eastAsia="Times New Roman" w:cs="Times New Roman"/>
            <w:sz w:val="22"/>
            <w:lang w:eastAsia="en-GB"/>
          </w:rPr>
          <w:t>rdash.doncastersafeguardingchildren@nhs.net</w:t>
        </w:r>
      </w:hyperlink>
      <w:r w:rsidRPr="00FD1F44">
        <w:rPr>
          <w:rFonts w:eastAsia="Times New Roman" w:cs="Times New Roman"/>
          <w:sz w:val="22"/>
          <w:lang w:eastAsia="en-GB"/>
        </w:rPr>
        <w:t xml:space="preserve">   if you need further clarity or have any questions.</w:t>
      </w:r>
    </w:p>
    <w:p w14:paraId="66DE528B" w14:textId="77777777" w:rsidR="00FD1F44" w:rsidRPr="00FD1F44" w:rsidRDefault="00FD1F44" w:rsidP="00FD1F44">
      <w:pPr>
        <w:spacing w:before="200" w:after="200"/>
        <w:jc w:val="left"/>
        <w:rPr>
          <w:rFonts w:eastAsia="Times New Roman" w:cs="Times New Roman"/>
          <w:sz w:val="22"/>
          <w:lang w:eastAsia="en-GB"/>
        </w:rPr>
      </w:pPr>
      <w:r w:rsidRPr="00FD1F44">
        <w:rPr>
          <w:rFonts w:eastAsia="Times New Roman" w:cs="Times New Roman"/>
          <w:sz w:val="22"/>
          <w:lang w:eastAsia="en-GB"/>
        </w:rPr>
        <w:t>Respectfully</w:t>
      </w:r>
    </w:p>
    <w:p w14:paraId="7A119182" w14:textId="77777777" w:rsidR="00FD1F44" w:rsidRPr="00FD1F44" w:rsidRDefault="00FD1F44" w:rsidP="00FD1F44">
      <w:pPr>
        <w:spacing w:before="200" w:after="200"/>
        <w:jc w:val="left"/>
        <w:rPr>
          <w:rFonts w:eastAsia="Times New Roman" w:cs="Times New Roman"/>
          <w:sz w:val="22"/>
          <w:lang w:eastAsia="en-GB"/>
        </w:rPr>
      </w:pPr>
    </w:p>
    <w:p w14:paraId="0F082177" w14:textId="77777777" w:rsidR="00FD1F44" w:rsidRPr="00FD1F44" w:rsidRDefault="00FD1F44" w:rsidP="00FD1F44">
      <w:pPr>
        <w:spacing w:before="200" w:after="200"/>
        <w:jc w:val="left"/>
        <w:rPr>
          <w:rFonts w:eastAsia="Times New Roman" w:cs="Times New Roman"/>
          <w:color w:val="FF0000"/>
          <w:sz w:val="22"/>
          <w:lang w:eastAsia="en-GB"/>
        </w:rPr>
      </w:pPr>
      <w:r w:rsidRPr="00FD1F44">
        <w:rPr>
          <w:rFonts w:eastAsia="Times New Roman" w:cs="Times New Roman"/>
          <w:color w:val="FF0000"/>
          <w:sz w:val="22"/>
          <w:lang w:eastAsia="en-GB"/>
        </w:rPr>
        <w:t>……Signature</w:t>
      </w:r>
    </w:p>
    <w:sectPr w:rsidR="00FD1F44" w:rsidRPr="00FD1F44" w:rsidSect="00FD1F44">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6FDF" w14:textId="77777777" w:rsidR="003A63BF" w:rsidRDefault="003A63BF" w:rsidP="009657CE">
      <w:r>
        <w:separator/>
      </w:r>
    </w:p>
  </w:endnote>
  <w:endnote w:type="continuationSeparator" w:id="0">
    <w:p w14:paraId="7F00B526" w14:textId="77777777" w:rsidR="003A63BF" w:rsidRDefault="003A63BF" w:rsidP="0096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Bold">
    <w:altName w:val="Calibri"/>
    <w:panose1 w:val="00000000000000000000"/>
    <w:charset w:val="4D"/>
    <w:family w:val="auto"/>
    <w:notTrueType/>
    <w:pitch w:val="default"/>
    <w:sig w:usb0="00000003" w:usb1="00000000" w:usb2="00000000" w:usb3="00000000" w:csb0="00000001" w:csb1="00000000"/>
  </w:font>
  <w:font w:name="AGaramond-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7B66" w14:textId="77777777" w:rsidR="008456CA" w:rsidRDefault="008456CA" w:rsidP="00FF4F9B">
    <w:pPr>
      <w:pStyle w:val="Footer"/>
      <w:jc w:val="center"/>
      <w:rPr>
        <w:lang w:val="en-US"/>
      </w:rPr>
    </w:pPr>
  </w:p>
  <w:p w14:paraId="1C54A389" w14:textId="4280872C" w:rsidR="009657CE" w:rsidRDefault="009657CE" w:rsidP="00FF4F9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9B16" w14:textId="77777777" w:rsidR="003A63BF" w:rsidRDefault="003A63BF" w:rsidP="009657CE">
      <w:r>
        <w:separator/>
      </w:r>
    </w:p>
  </w:footnote>
  <w:footnote w:type="continuationSeparator" w:id="0">
    <w:p w14:paraId="2ADE9FD1" w14:textId="77777777" w:rsidR="003A63BF" w:rsidRDefault="003A63BF" w:rsidP="0096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97"/>
    <w:multiLevelType w:val="hybridMultilevel"/>
    <w:tmpl w:val="93300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21FEC"/>
    <w:multiLevelType w:val="hybridMultilevel"/>
    <w:tmpl w:val="CABE6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A64CC"/>
    <w:multiLevelType w:val="hybridMultilevel"/>
    <w:tmpl w:val="710C76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79142B"/>
    <w:multiLevelType w:val="hybridMultilevel"/>
    <w:tmpl w:val="B32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0CF7"/>
    <w:multiLevelType w:val="hybridMultilevel"/>
    <w:tmpl w:val="D234C1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60515"/>
    <w:multiLevelType w:val="hybridMultilevel"/>
    <w:tmpl w:val="360CE3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050523"/>
    <w:multiLevelType w:val="hybridMultilevel"/>
    <w:tmpl w:val="FC98F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E47EDF"/>
    <w:multiLevelType w:val="hybridMultilevel"/>
    <w:tmpl w:val="28D8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8F2D73"/>
    <w:multiLevelType w:val="hybridMultilevel"/>
    <w:tmpl w:val="8708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72D36"/>
    <w:multiLevelType w:val="hybridMultilevel"/>
    <w:tmpl w:val="5C9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775E"/>
    <w:multiLevelType w:val="hybridMultilevel"/>
    <w:tmpl w:val="E5661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CC088E"/>
    <w:multiLevelType w:val="hybridMultilevel"/>
    <w:tmpl w:val="9842A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250AD4"/>
    <w:multiLevelType w:val="hybridMultilevel"/>
    <w:tmpl w:val="33FC9A5A"/>
    <w:lvl w:ilvl="0" w:tplc="4D5C1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C65BD"/>
    <w:multiLevelType w:val="hybridMultilevel"/>
    <w:tmpl w:val="69205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953C98"/>
    <w:multiLevelType w:val="hybridMultilevel"/>
    <w:tmpl w:val="5DBEA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E44A8A"/>
    <w:multiLevelType w:val="hybridMultilevel"/>
    <w:tmpl w:val="946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7586C"/>
    <w:multiLevelType w:val="hybridMultilevel"/>
    <w:tmpl w:val="DA64B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2A692E"/>
    <w:multiLevelType w:val="hybridMultilevel"/>
    <w:tmpl w:val="909E8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5A4CF5"/>
    <w:multiLevelType w:val="hybridMultilevel"/>
    <w:tmpl w:val="D97E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E47546"/>
    <w:multiLevelType w:val="hybridMultilevel"/>
    <w:tmpl w:val="27125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562455"/>
    <w:multiLevelType w:val="hybridMultilevel"/>
    <w:tmpl w:val="FCDAC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8C4971"/>
    <w:multiLevelType w:val="hybridMultilevel"/>
    <w:tmpl w:val="D2BA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16CC1"/>
    <w:multiLevelType w:val="hybridMultilevel"/>
    <w:tmpl w:val="CDB66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821E7E"/>
    <w:multiLevelType w:val="hybridMultilevel"/>
    <w:tmpl w:val="D0145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AA4909"/>
    <w:multiLevelType w:val="hybridMultilevel"/>
    <w:tmpl w:val="7136B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8419E1"/>
    <w:multiLevelType w:val="hybridMultilevel"/>
    <w:tmpl w:val="CE228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67463D"/>
    <w:multiLevelType w:val="hybridMultilevel"/>
    <w:tmpl w:val="87B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22C60"/>
    <w:multiLevelType w:val="hybridMultilevel"/>
    <w:tmpl w:val="4BC8C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433A4"/>
    <w:multiLevelType w:val="hybridMultilevel"/>
    <w:tmpl w:val="F43E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D6CE7"/>
    <w:multiLevelType w:val="hybridMultilevel"/>
    <w:tmpl w:val="4CB63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510C39"/>
    <w:multiLevelType w:val="hybridMultilevel"/>
    <w:tmpl w:val="21F8A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94327A"/>
    <w:multiLevelType w:val="hybridMultilevel"/>
    <w:tmpl w:val="636ED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AF5737"/>
    <w:multiLevelType w:val="hybridMultilevel"/>
    <w:tmpl w:val="6EBEF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D21F8E"/>
    <w:multiLevelType w:val="hybridMultilevel"/>
    <w:tmpl w:val="E6F2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E23E26"/>
    <w:multiLevelType w:val="hybridMultilevel"/>
    <w:tmpl w:val="E19A7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2F75B5"/>
    <w:multiLevelType w:val="hybridMultilevel"/>
    <w:tmpl w:val="FF62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2375255">
    <w:abstractNumId w:val="20"/>
  </w:num>
  <w:num w:numId="2" w16cid:durableId="1836460227">
    <w:abstractNumId w:val="34"/>
  </w:num>
  <w:num w:numId="3" w16cid:durableId="343438936">
    <w:abstractNumId w:val="30"/>
  </w:num>
  <w:num w:numId="4" w16cid:durableId="1235434613">
    <w:abstractNumId w:val="2"/>
  </w:num>
  <w:num w:numId="5" w16cid:durableId="946424481">
    <w:abstractNumId w:val="21"/>
  </w:num>
  <w:num w:numId="6" w16cid:durableId="892959285">
    <w:abstractNumId w:val="26"/>
  </w:num>
  <w:num w:numId="7" w16cid:durableId="1933737124">
    <w:abstractNumId w:val="12"/>
  </w:num>
  <w:num w:numId="8" w16cid:durableId="669061119">
    <w:abstractNumId w:val="9"/>
  </w:num>
  <w:num w:numId="9" w16cid:durableId="1592275746">
    <w:abstractNumId w:val="8"/>
  </w:num>
  <w:num w:numId="10" w16cid:durableId="1251158393">
    <w:abstractNumId w:val="3"/>
  </w:num>
  <w:num w:numId="11" w16cid:durableId="156582434">
    <w:abstractNumId w:val="24"/>
  </w:num>
  <w:num w:numId="12" w16cid:durableId="1313219429">
    <w:abstractNumId w:val="11"/>
  </w:num>
  <w:num w:numId="13" w16cid:durableId="281958643">
    <w:abstractNumId w:val="1"/>
  </w:num>
  <w:num w:numId="14" w16cid:durableId="524561511">
    <w:abstractNumId w:val="29"/>
  </w:num>
  <w:num w:numId="15" w16cid:durableId="804548916">
    <w:abstractNumId w:val="31"/>
  </w:num>
  <w:num w:numId="16" w16cid:durableId="598148808">
    <w:abstractNumId w:val="10"/>
  </w:num>
  <w:num w:numId="17" w16cid:durableId="1185511274">
    <w:abstractNumId w:val="28"/>
  </w:num>
  <w:num w:numId="18" w16cid:durableId="2050836065">
    <w:abstractNumId w:val="18"/>
  </w:num>
  <w:num w:numId="19" w16cid:durableId="925307387">
    <w:abstractNumId w:val="33"/>
  </w:num>
  <w:num w:numId="20" w16cid:durableId="56825634">
    <w:abstractNumId w:val="0"/>
  </w:num>
  <w:num w:numId="21" w16cid:durableId="708072315">
    <w:abstractNumId w:val="6"/>
  </w:num>
  <w:num w:numId="22" w16cid:durableId="1618952778">
    <w:abstractNumId w:val="22"/>
  </w:num>
  <w:num w:numId="23" w16cid:durableId="1560171229">
    <w:abstractNumId w:val="32"/>
  </w:num>
  <w:num w:numId="24" w16cid:durableId="801770268">
    <w:abstractNumId w:val="19"/>
  </w:num>
  <w:num w:numId="25" w16cid:durableId="1581864131">
    <w:abstractNumId w:val="23"/>
  </w:num>
  <w:num w:numId="26" w16cid:durableId="62653656">
    <w:abstractNumId w:val="35"/>
  </w:num>
  <w:num w:numId="27" w16cid:durableId="516776474">
    <w:abstractNumId w:val="17"/>
  </w:num>
  <w:num w:numId="28" w16cid:durableId="1138762628">
    <w:abstractNumId w:val="16"/>
  </w:num>
  <w:num w:numId="29" w16cid:durableId="1066105624">
    <w:abstractNumId w:val="5"/>
  </w:num>
  <w:num w:numId="30" w16cid:durableId="1938442475">
    <w:abstractNumId w:val="7"/>
  </w:num>
  <w:num w:numId="31" w16cid:durableId="814184727">
    <w:abstractNumId w:val="14"/>
  </w:num>
  <w:num w:numId="32" w16cid:durableId="1247105565">
    <w:abstractNumId w:val="25"/>
  </w:num>
  <w:num w:numId="33" w16cid:durableId="841553429">
    <w:abstractNumId w:val="27"/>
  </w:num>
  <w:num w:numId="34" w16cid:durableId="954558956">
    <w:abstractNumId w:val="15"/>
  </w:num>
  <w:num w:numId="35" w16cid:durableId="2059014346">
    <w:abstractNumId w:val="13"/>
  </w:num>
  <w:num w:numId="36" w16cid:durableId="94149744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A"/>
    <w:rsid w:val="0000181D"/>
    <w:rsid w:val="0001285C"/>
    <w:rsid w:val="0005127D"/>
    <w:rsid w:val="0005442B"/>
    <w:rsid w:val="00074507"/>
    <w:rsid w:val="000F5021"/>
    <w:rsid w:val="0010240C"/>
    <w:rsid w:val="00156ED8"/>
    <w:rsid w:val="00184C8F"/>
    <w:rsid w:val="00194A59"/>
    <w:rsid w:val="001A43BD"/>
    <w:rsid w:val="001C459A"/>
    <w:rsid w:val="001E0933"/>
    <w:rsid w:val="002145B3"/>
    <w:rsid w:val="00222EAE"/>
    <w:rsid w:val="00223B03"/>
    <w:rsid w:val="00262401"/>
    <w:rsid w:val="00283FA2"/>
    <w:rsid w:val="00296B6D"/>
    <w:rsid w:val="002D3F13"/>
    <w:rsid w:val="002E4131"/>
    <w:rsid w:val="003541BD"/>
    <w:rsid w:val="003561C3"/>
    <w:rsid w:val="00360521"/>
    <w:rsid w:val="00387F24"/>
    <w:rsid w:val="003A63BF"/>
    <w:rsid w:val="00442CE5"/>
    <w:rsid w:val="00490C84"/>
    <w:rsid w:val="004B679B"/>
    <w:rsid w:val="004C26CE"/>
    <w:rsid w:val="004F127A"/>
    <w:rsid w:val="005164FC"/>
    <w:rsid w:val="0055038D"/>
    <w:rsid w:val="005715B3"/>
    <w:rsid w:val="00571922"/>
    <w:rsid w:val="00577CF6"/>
    <w:rsid w:val="005A0DA1"/>
    <w:rsid w:val="005D015E"/>
    <w:rsid w:val="005D178B"/>
    <w:rsid w:val="005E009E"/>
    <w:rsid w:val="005E6624"/>
    <w:rsid w:val="00610269"/>
    <w:rsid w:val="00621E37"/>
    <w:rsid w:val="00625A4F"/>
    <w:rsid w:val="00644ADE"/>
    <w:rsid w:val="00652BD3"/>
    <w:rsid w:val="00657AF7"/>
    <w:rsid w:val="00676B3C"/>
    <w:rsid w:val="006A14AB"/>
    <w:rsid w:val="00723B56"/>
    <w:rsid w:val="0074358B"/>
    <w:rsid w:val="007749F4"/>
    <w:rsid w:val="007B0B20"/>
    <w:rsid w:val="007B0CF1"/>
    <w:rsid w:val="007D72B0"/>
    <w:rsid w:val="007F4200"/>
    <w:rsid w:val="008456CA"/>
    <w:rsid w:val="0089719A"/>
    <w:rsid w:val="008A310E"/>
    <w:rsid w:val="008E0236"/>
    <w:rsid w:val="008F24FB"/>
    <w:rsid w:val="008F4317"/>
    <w:rsid w:val="0092157B"/>
    <w:rsid w:val="00922660"/>
    <w:rsid w:val="00945ABE"/>
    <w:rsid w:val="00957A13"/>
    <w:rsid w:val="009657CE"/>
    <w:rsid w:val="00974192"/>
    <w:rsid w:val="009A68A3"/>
    <w:rsid w:val="009C127A"/>
    <w:rsid w:val="009F42AE"/>
    <w:rsid w:val="00A23105"/>
    <w:rsid w:val="00A35E48"/>
    <w:rsid w:val="00A42EB5"/>
    <w:rsid w:val="00AD44EF"/>
    <w:rsid w:val="00AF791A"/>
    <w:rsid w:val="00B11876"/>
    <w:rsid w:val="00B3763F"/>
    <w:rsid w:val="00B44F96"/>
    <w:rsid w:val="00B558BA"/>
    <w:rsid w:val="00B57AB6"/>
    <w:rsid w:val="00BF3159"/>
    <w:rsid w:val="00C23F90"/>
    <w:rsid w:val="00C524EB"/>
    <w:rsid w:val="00C65858"/>
    <w:rsid w:val="00CA1EDA"/>
    <w:rsid w:val="00CC40E7"/>
    <w:rsid w:val="00CE0792"/>
    <w:rsid w:val="00CE4753"/>
    <w:rsid w:val="00D13F93"/>
    <w:rsid w:val="00D9063F"/>
    <w:rsid w:val="00DE1687"/>
    <w:rsid w:val="00DE2666"/>
    <w:rsid w:val="00DF5B66"/>
    <w:rsid w:val="00E1305E"/>
    <w:rsid w:val="00E146A1"/>
    <w:rsid w:val="00E3794B"/>
    <w:rsid w:val="00E40CCE"/>
    <w:rsid w:val="00E76BC8"/>
    <w:rsid w:val="00E858FC"/>
    <w:rsid w:val="00E94677"/>
    <w:rsid w:val="00EB2A16"/>
    <w:rsid w:val="00ED0D9C"/>
    <w:rsid w:val="00ED136E"/>
    <w:rsid w:val="00ED4274"/>
    <w:rsid w:val="00ED4B60"/>
    <w:rsid w:val="00EE622D"/>
    <w:rsid w:val="00EF389C"/>
    <w:rsid w:val="00EF5462"/>
    <w:rsid w:val="00F65D23"/>
    <w:rsid w:val="00FD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2C850"/>
  <w15:docId w15:val="{7FA5EFEF-8A51-4DC1-B4DE-50A269A4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462"/>
    <w:pPr>
      <w:keepNext/>
      <w:keepLines/>
      <w:jc w:val="left"/>
      <w:outlineLvl w:val="0"/>
    </w:pPr>
    <w:rPr>
      <w:rFonts w:eastAsiaTheme="majorEastAsia" w:cstheme="majorBidi"/>
      <w:b/>
      <w:color w:val="000000" w:themeColor="text1"/>
      <w:szCs w:val="32"/>
    </w:rPr>
  </w:style>
  <w:style w:type="paragraph" w:styleId="Heading4">
    <w:name w:val="heading 4"/>
    <w:basedOn w:val="Normal"/>
    <w:next w:val="Normal"/>
    <w:link w:val="Heading4Char"/>
    <w:uiPriority w:val="9"/>
    <w:unhideWhenUsed/>
    <w:qFormat/>
    <w:rsid w:val="004F1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27A"/>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F127A"/>
    <w:pPr>
      <w:tabs>
        <w:tab w:val="center" w:pos="4513"/>
        <w:tab w:val="right" w:pos="9026"/>
      </w:tabs>
    </w:pPr>
  </w:style>
  <w:style w:type="character" w:customStyle="1" w:styleId="FooterChar">
    <w:name w:val="Footer Char"/>
    <w:basedOn w:val="DefaultParagraphFont"/>
    <w:link w:val="Footer"/>
    <w:uiPriority w:val="99"/>
    <w:rsid w:val="004F127A"/>
  </w:style>
  <w:style w:type="character" w:styleId="PageNumber">
    <w:name w:val="page number"/>
    <w:rsid w:val="004F127A"/>
    <w:rPr>
      <w:rFonts w:ascii="Arial" w:hAnsi="Arial"/>
      <w:sz w:val="18"/>
    </w:rPr>
  </w:style>
  <w:style w:type="paragraph" w:styleId="BalloonText">
    <w:name w:val="Balloon Text"/>
    <w:basedOn w:val="Normal"/>
    <w:link w:val="BalloonTextChar"/>
    <w:uiPriority w:val="99"/>
    <w:semiHidden/>
    <w:unhideWhenUsed/>
    <w:rsid w:val="004F127A"/>
    <w:rPr>
      <w:rFonts w:ascii="Tahoma" w:hAnsi="Tahoma" w:cs="Tahoma"/>
      <w:sz w:val="16"/>
      <w:szCs w:val="16"/>
    </w:rPr>
  </w:style>
  <w:style w:type="character" w:customStyle="1" w:styleId="BalloonTextChar">
    <w:name w:val="Balloon Text Char"/>
    <w:basedOn w:val="DefaultParagraphFont"/>
    <w:link w:val="BalloonText"/>
    <w:uiPriority w:val="99"/>
    <w:semiHidden/>
    <w:rsid w:val="004F127A"/>
    <w:rPr>
      <w:rFonts w:ascii="Tahoma" w:hAnsi="Tahoma" w:cs="Tahoma"/>
      <w:sz w:val="16"/>
      <w:szCs w:val="16"/>
    </w:rPr>
  </w:style>
  <w:style w:type="paragraph" w:styleId="Header">
    <w:name w:val="header"/>
    <w:basedOn w:val="Normal"/>
    <w:link w:val="HeaderChar"/>
    <w:uiPriority w:val="99"/>
    <w:unhideWhenUsed/>
    <w:rsid w:val="009657CE"/>
    <w:pPr>
      <w:tabs>
        <w:tab w:val="center" w:pos="4513"/>
        <w:tab w:val="right" w:pos="9026"/>
      </w:tabs>
    </w:pPr>
  </w:style>
  <w:style w:type="character" w:customStyle="1" w:styleId="HeaderChar">
    <w:name w:val="Header Char"/>
    <w:basedOn w:val="DefaultParagraphFont"/>
    <w:link w:val="Header"/>
    <w:uiPriority w:val="99"/>
    <w:rsid w:val="009657CE"/>
  </w:style>
  <w:style w:type="character" w:styleId="Hyperlink">
    <w:name w:val="Hyperlink"/>
    <w:basedOn w:val="DefaultParagraphFont"/>
    <w:uiPriority w:val="99"/>
    <w:unhideWhenUsed/>
    <w:rsid w:val="00BF3159"/>
    <w:rPr>
      <w:color w:val="0000FF" w:themeColor="hyperlink"/>
      <w:u w:val="single"/>
    </w:rPr>
  </w:style>
  <w:style w:type="character" w:styleId="UnresolvedMention">
    <w:name w:val="Unresolved Mention"/>
    <w:basedOn w:val="DefaultParagraphFont"/>
    <w:uiPriority w:val="99"/>
    <w:semiHidden/>
    <w:unhideWhenUsed/>
    <w:rsid w:val="00BF3159"/>
    <w:rPr>
      <w:color w:val="605E5C"/>
      <w:shd w:val="clear" w:color="auto" w:fill="E1DFDD"/>
    </w:rPr>
  </w:style>
  <w:style w:type="paragraph" w:styleId="ListParagraph">
    <w:name w:val="List Paragraph"/>
    <w:basedOn w:val="Normal"/>
    <w:uiPriority w:val="34"/>
    <w:qFormat/>
    <w:rsid w:val="00BF3159"/>
    <w:pPr>
      <w:ind w:left="720"/>
      <w:contextualSpacing/>
    </w:pPr>
  </w:style>
  <w:style w:type="character" w:styleId="CommentReference">
    <w:name w:val="annotation reference"/>
    <w:semiHidden/>
    <w:rsid w:val="00F65D23"/>
    <w:rPr>
      <w:sz w:val="16"/>
      <w:szCs w:val="16"/>
    </w:rPr>
  </w:style>
  <w:style w:type="paragraph" w:styleId="CommentText">
    <w:name w:val="annotation text"/>
    <w:basedOn w:val="Normal"/>
    <w:link w:val="CommentTextChar"/>
    <w:semiHidden/>
    <w:rsid w:val="00F65D23"/>
    <w:pPr>
      <w:spacing w:before="200" w:after="200"/>
    </w:pPr>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F65D23"/>
    <w:rPr>
      <w:rFonts w:eastAsia="Times New Roman" w:cs="Times New Roman"/>
      <w:sz w:val="20"/>
      <w:szCs w:val="20"/>
      <w:lang w:eastAsia="en-GB"/>
    </w:rPr>
  </w:style>
  <w:style w:type="table" w:styleId="TableGrid">
    <w:name w:val="Table Grid"/>
    <w:basedOn w:val="TableNormal"/>
    <w:uiPriority w:val="59"/>
    <w:rsid w:val="00B558BA"/>
    <w:pPr>
      <w:spacing w:before="200" w:after="20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nhideWhenUsed/>
    <w:rsid w:val="00DE1687"/>
    <w:pPr>
      <w:spacing w:after="200" w:line="276" w:lineRule="auto"/>
      <w:jc w:val="left"/>
    </w:pPr>
    <w:rPr>
      <w:rFonts w:ascii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sid w:val="001E0933"/>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4FC"/>
    <w:rPr>
      <w:color w:val="800080" w:themeColor="followedHyperlink"/>
      <w:u w:val="single"/>
    </w:rPr>
  </w:style>
  <w:style w:type="character" w:customStyle="1" w:styleId="Heading1Char">
    <w:name w:val="Heading 1 Char"/>
    <w:basedOn w:val="DefaultParagraphFont"/>
    <w:link w:val="Heading1"/>
    <w:uiPriority w:val="9"/>
    <w:rsid w:val="00EF5462"/>
    <w:rPr>
      <w:rFonts w:eastAsiaTheme="majorEastAsia" w:cstheme="majorBidi"/>
      <w:b/>
      <w:color w:val="000000" w:themeColor="text1"/>
      <w:szCs w:val="32"/>
    </w:rPr>
  </w:style>
  <w:style w:type="character" w:customStyle="1" w:styleId="SubheadBinText">
    <w:name w:val="Subhead B in Text"/>
    <w:rsid w:val="000F5021"/>
    <w:rPr>
      <w:rFonts w:ascii="Syntax-Bold" w:hAnsi="Syntax-Bold" w:cs="Syntax-Bold"/>
      <w:b/>
      <w:bCs/>
      <w:color w:val="339966"/>
      <w:sz w:val="24"/>
      <w:szCs w:val="24"/>
    </w:rPr>
  </w:style>
  <w:style w:type="paragraph" w:customStyle="1" w:styleId="01-Textfulloutnonumbernospace">
    <w:name w:val="01 - Text fullout (no number) no space"/>
    <w:basedOn w:val="Normal"/>
    <w:rsid w:val="000F5021"/>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jc w:val="left"/>
      <w:textAlignment w:val="center"/>
    </w:pPr>
    <w:rPr>
      <w:rFonts w:ascii="AGaramond-Regular" w:eastAsia="Arial" w:hAnsi="AGaramond-Regular" w:cs="AGaramond-Regular"/>
      <w:color w:val="000000"/>
      <w:lang w:eastAsia="ar-SA"/>
    </w:rPr>
  </w:style>
  <w:style w:type="character" w:styleId="PlaceholderText">
    <w:name w:val="Placeholder Text"/>
    <w:basedOn w:val="DefaultParagraphFont"/>
    <w:uiPriority w:val="99"/>
    <w:semiHidden/>
    <w:rsid w:val="000F5021"/>
    <w:rPr>
      <w:color w:val="808080"/>
    </w:rPr>
  </w:style>
  <w:style w:type="paragraph" w:styleId="FootnoteText">
    <w:name w:val="footnote text"/>
    <w:basedOn w:val="Normal"/>
    <w:link w:val="FootnoteTextChar"/>
    <w:uiPriority w:val="99"/>
    <w:semiHidden/>
    <w:unhideWhenUsed/>
    <w:rsid w:val="0074358B"/>
    <w:rPr>
      <w:sz w:val="20"/>
      <w:szCs w:val="20"/>
    </w:rPr>
  </w:style>
  <w:style w:type="character" w:customStyle="1" w:styleId="FootnoteTextChar">
    <w:name w:val="Footnote Text Char"/>
    <w:basedOn w:val="DefaultParagraphFont"/>
    <w:link w:val="FootnoteText"/>
    <w:uiPriority w:val="99"/>
    <w:semiHidden/>
    <w:rsid w:val="0074358B"/>
    <w:rPr>
      <w:sz w:val="20"/>
      <w:szCs w:val="20"/>
    </w:rPr>
  </w:style>
  <w:style w:type="character" w:styleId="FootnoteReference">
    <w:name w:val="footnote reference"/>
    <w:basedOn w:val="DefaultParagraphFont"/>
    <w:uiPriority w:val="99"/>
    <w:semiHidden/>
    <w:unhideWhenUsed/>
    <w:rsid w:val="0074358B"/>
    <w:rPr>
      <w:vertAlign w:val="superscript"/>
    </w:rPr>
  </w:style>
  <w:style w:type="character" w:customStyle="1" w:styleId="cf01">
    <w:name w:val="cf01"/>
    <w:basedOn w:val="DefaultParagraphFont"/>
    <w:rsid w:val="009A68A3"/>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20952">
      <w:bodyDiv w:val="1"/>
      <w:marLeft w:val="0"/>
      <w:marRight w:val="0"/>
      <w:marTop w:val="0"/>
      <w:marBottom w:val="0"/>
      <w:divBdr>
        <w:top w:val="none" w:sz="0" w:space="0" w:color="auto"/>
        <w:left w:val="none" w:sz="0" w:space="0" w:color="auto"/>
        <w:bottom w:val="none" w:sz="0" w:space="0" w:color="auto"/>
        <w:right w:val="none" w:sz="0" w:space="0" w:color="auto"/>
      </w:divBdr>
    </w:div>
    <w:div w:id="2131775838">
      <w:bodyDiv w:val="1"/>
      <w:marLeft w:val="0"/>
      <w:marRight w:val="0"/>
      <w:marTop w:val="0"/>
      <w:marBottom w:val="0"/>
      <w:divBdr>
        <w:top w:val="none" w:sz="0" w:space="0" w:color="auto"/>
        <w:left w:val="none" w:sz="0" w:space="0" w:color="auto"/>
        <w:bottom w:val="none" w:sz="0" w:space="0" w:color="auto"/>
        <w:right w:val="none" w:sz="0" w:space="0" w:color="auto"/>
      </w:divBdr>
      <w:divsChild>
        <w:div w:id="25520866">
          <w:marLeft w:val="547"/>
          <w:marRight w:val="0"/>
          <w:marTop w:val="0"/>
          <w:marBottom w:val="0"/>
          <w:divBdr>
            <w:top w:val="none" w:sz="0" w:space="0" w:color="auto"/>
            <w:left w:val="none" w:sz="0" w:space="0" w:color="auto"/>
            <w:bottom w:val="none" w:sz="0" w:space="0" w:color="auto"/>
            <w:right w:val="none" w:sz="0" w:space="0" w:color="auto"/>
          </w:divBdr>
        </w:div>
      </w:divsChild>
    </w:div>
    <w:div w:id="2143107631">
      <w:bodyDiv w:val="1"/>
      <w:marLeft w:val="0"/>
      <w:marRight w:val="0"/>
      <w:marTop w:val="0"/>
      <w:marBottom w:val="0"/>
      <w:divBdr>
        <w:top w:val="none" w:sz="0" w:space="0" w:color="auto"/>
        <w:left w:val="none" w:sz="0" w:space="0" w:color="auto"/>
        <w:bottom w:val="none" w:sz="0" w:space="0" w:color="auto"/>
        <w:right w:val="none" w:sz="0" w:space="0" w:color="auto"/>
      </w:divBdr>
      <w:divsChild>
        <w:div w:id="1930964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sh.doncastersafeguardingchildren@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06EC-3D6A-44B2-897F-0BDABAE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4</cp:revision>
  <cp:lastPrinted>2022-11-15T11:56:00Z</cp:lastPrinted>
  <dcterms:created xsi:type="dcterms:W3CDTF">2023-01-16T10:05:00Z</dcterms:created>
  <dcterms:modified xsi:type="dcterms:W3CDTF">2023-01-16T10:05:00Z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2032652151</vt:i4>
  </property>
</Properties>
</file>