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D1B9" w14:textId="18B359BB" w:rsidR="00A15DFB" w:rsidRDefault="00A15DFB" w:rsidP="00A15DFB">
      <w:pPr>
        <w:rPr>
          <w:b/>
          <w:bCs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40"/>
        <w:gridCol w:w="966"/>
        <w:gridCol w:w="2552"/>
        <w:gridCol w:w="142"/>
        <w:gridCol w:w="2553"/>
      </w:tblGrid>
      <w:tr w:rsidR="00A15DFB" w14:paraId="475F88B5" w14:textId="77777777" w:rsidTr="00311811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34C36752" w14:textId="77777777" w:rsidR="00A15DFB" w:rsidRDefault="00A15DFB" w:rsidP="00311811">
            <w:pPr>
              <w:keepNext/>
              <w:tabs>
                <w:tab w:val="left" w:pos="992"/>
                <w:tab w:val="center" w:pos="5845"/>
                <w:tab w:val="left" w:pos="9347"/>
              </w:tabs>
              <w:spacing w:before="40" w:after="40"/>
              <w:ind w:left="992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color w:val="FFFFFF"/>
              </w:rPr>
              <w:t>CLINICAL SUPERVISION CONTRACT</w:t>
            </w:r>
          </w:p>
        </w:tc>
      </w:tr>
      <w:tr w:rsidR="00A15DFB" w14:paraId="18737665" w14:textId="77777777" w:rsidTr="00311811">
        <w:trPr>
          <w:trHeight w:val="1999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261" w14:textId="77777777" w:rsidR="00A15DFB" w:rsidRDefault="00A15DFB" w:rsidP="00311811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>Supervision contract agreed between ……………………………….  (Supervisee (name and designation))</w:t>
            </w:r>
          </w:p>
          <w:p w14:paraId="738CB8EB" w14:textId="77777777" w:rsidR="00A15DFB" w:rsidRDefault="00A15DFB" w:rsidP="00311811">
            <w:pPr>
              <w:jc w:val="left"/>
              <w:rPr>
                <w:b/>
              </w:rPr>
            </w:pPr>
            <w:r>
              <w:rPr>
                <w:b/>
              </w:rPr>
              <w:t xml:space="preserve"> and……………………………………………………………………………(Supervisor (name and designation)) </w:t>
            </w:r>
          </w:p>
          <w:p w14:paraId="789F0CB9" w14:textId="77777777" w:rsidR="00A15DFB" w:rsidRDefault="00A15DFB" w:rsidP="00311811">
            <w:pPr>
              <w:jc w:val="left"/>
              <w:rPr>
                <w:b/>
              </w:rPr>
            </w:pPr>
            <w:r>
              <w:rPr>
                <w:b/>
              </w:rPr>
              <w:t>For the period ……………………………(insert date) to …………………………………..(insert date)</w:t>
            </w:r>
          </w:p>
          <w:p w14:paraId="08B81111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Tick box if the contract is for a group           </w:t>
            </w:r>
            <w:sdt>
              <w:sdtPr>
                <w:rPr>
                  <w:b/>
                </w:rPr>
                <w:id w:val="58072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</w:p>
        </w:tc>
      </w:tr>
      <w:tr w:rsidR="00A15DFB" w14:paraId="0BB68D3A" w14:textId="77777777" w:rsidTr="00311811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2091C388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  <w:r>
              <w:rPr>
                <w:b/>
                <w:color w:val="FFFFFF"/>
              </w:rPr>
              <w:t>Names of group members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1306ECC9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  <w:r>
              <w:rPr>
                <w:b/>
                <w:color w:val="FFFFFF"/>
              </w:rPr>
              <w:t>Designations of group members</w:t>
            </w:r>
          </w:p>
        </w:tc>
      </w:tr>
      <w:tr w:rsidR="00A15DFB" w14:paraId="5EACE8A2" w14:textId="77777777" w:rsidTr="00311811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01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972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</w:tr>
      <w:tr w:rsidR="00A15DFB" w14:paraId="34086006" w14:textId="77777777" w:rsidTr="00311811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01C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32C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</w:tr>
      <w:tr w:rsidR="00A15DFB" w14:paraId="2EF9BC9B" w14:textId="77777777" w:rsidTr="00311811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322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7BC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</w:tr>
      <w:tr w:rsidR="00A15DFB" w14:paraId="689CD1B9" w14:textId="77777777" w:rsidTr="00311811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0D3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250" w14:textId="77777777" w:rsidR="00A15DFB" w:rsidRDefault="00A15DFB" w:rsidP="00311811">
            <w:pPr>
              <w:spacing w:after="120"/>
              <w:jc w:val="left"/>
              <w:rPr>
                <w:b/>
              </w:rPr>
            </w:pPr>
          </w:p>
        </w:tc>
      </w:tr>
      <w:tr w:rsidR="00A15DFB" w14:paraId="0B1E3A59" w14:textId="77777777" w:rsidTr="00311811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9E2A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>1.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AA0A" w14:textId="77777777" w:rsidR="00A15DFB" w:rsidRDefault="00A15DFB" w:rsidP="00311811">
            <w:pPr>
              <w:jc w:val="left"/>
            </w:pPr>
            <w:r>
              <w:rPr>
                <w:b/>
                <w:bCs/>
              </w:rPr>
              <w:t>Identified Needs</w:t>
            </w:r>
            <w:r>
              <w:t xml:space="preserve"> </w:t>
            </w:r>
          </w:p>
        </w:tc>
      </w:tr>
      <w:tr w:rsidR="00A15DFB" w14:paraId="7F710781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0D59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ED5" w14:textId="77777777" w:rsidR="00A15DFB" w:rsidRDefault="00A15DFB" w:rsidP="00311811">
            <w:pPr>
              <w:keepNext/>
              <w:tabs>
                <w:tab w:val="left" w:pos="992"/>
              </w:tabs>
              <w:jc w:val="left"/>
              <w:outlineLvl w:val="0"/>
              <w:rPr>
                <w:b/>
                <w:caps/>
              </w:rPr>
            </w:pPr>
            <w:r>
              <w:rPr>
                <w:b/>
                <w:bCs/>
              </w:rPr>
              <w:t>Frequency of supervision</w:t>
            </w:r>
          </w:p>
          <w:p w14:paraId="32C66081" w14:textId="77777777" w:rsidR="00A15DFB" w:rsidRDefault="00A15DFB" w:rsidP="00311811">
            <w:pPr>
              <w:jc w:val="left"/>
              <w:rPr>
                <w:b/>
              </w:rPr>
            </w:pPr>
          </w:p>
        </w:tc>
      </w:tr>
      <w:tr w:rsidR="00A15DFB" w14:paraId="1947CC29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ED7B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>3.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46D8" w14:textId="77777777" w:rsidR="00A15DFB" w:rsidRDefault="00A15DFB" w:rsidP="003118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Length of Supervision Sessions</w:t>
            </w:r>
          </w:p>
          <w:p w14:paraId="78A2D163" w14:textId="77777777" w:rsidR="00A15DFB" w:rsidRDefault="00A15DFB" w:rsidP="00311811">
            <w:pPr>
              <w:jc w:val="left"/>
              <w:rPr>
                <w:b/>
              </w:rPr>
            </w:pPr>
          </w:p>
        </w:tc>
      </w:tr>
      <w:tr w:rsidR="00A15DFB" w14:paraId="4507F607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0AD9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>4.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0B63" w14:textId="77777777" w:rsidR="00A15DFB" w:rsidRDefault="00A15DFB" w:rsidP="00311811">
            <w:pPr>
              <w:keepNext/>
              <w:tabs>
                <w:tab w:val="left" w:pos="992"/>
              </w:tabs>
              <w:jc w:val="left"/>
              <w:outlineLvl w:val="0"/>
              <w:rPr>
                <w:b/>
                <w:caps/>
              </w:rPr>
            </w:pPr>
            <w:r>
              <w:rPr>
                <w:b/>
                <w:bCs/>
              </w:rPr>
              <w:t>Place to meet</w:t>
            </w:r>
            <w:r>
              <w:rPr>
                <w:b/>
              </w:rPr>
              <w:t xml:space="preserve"> </w:t>
            </w:r>
          </w:p>
          <w:p w14:paraId="3F8AA5D0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</w:p>
        </w:tc>
      </w:tr>
      <w:tr w:rsidR="00A15DFB" w14:paraId="423CF299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3FBC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>5.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D4B" w14:textId="77777777" w:rsidR="00A15DFB" w:rsidRDefault="00A15DFB" w:rsidP="00311811">
            <w:pPr>
              <w:pStyle w:val="xmsonormal"/>
              <w:rPr>
                <w:b/>
              </w:rPr>
            </w:pPr>
            <w:r w:rsidRPr="00083A98">
              <w:rPr>
                <w:rFonts w:ascii="Arial" w:hAnsi="Arial" w:cs="Arial"/>
                <w:b/>
                <w:bCs/>
                <w:sz w:val="24"/>
                <w:szCs w:val="24"/>
              </w:rPr>
              <w:t>Record keeping</w:t>
            </w:r>
            <w:r>
              <w:rPr>
                <w:b/>
                <w:bCs/>
              </w:rPr>
              <w:t xml:space="preserve"> </w:t>
            </w:r>
            <w:r w:rsidRPr="00083A98">
              <w:rPr>
                <w:b/>
                <w:bCs/>
                <w:i/>
                <w:iCs/>
              </w:rPr>
              <w:t>(</w:t>
            </w:r>
            <w:r w:rsidRPr="00083A98">
              <w:rPr>
                <w:rFonts w:ascii="Arial" w:hAnsi="Arial" w:cs="Arial"/>
                <w:i/>
                <w:iCs/>
                <w:sz w:val="24"/>
                <w:szCs w:val="24"/>
              </w:rPr>
              <w:t>record keeping, risk assessments, care and treatment planning in caseload to review good practice and areas for improvement in caseload reflecting the Trust values and behaviour framework)</w:t>
            </w:r>
          </w:p>
        </w:tc>
      </w:tr>
      <w:tr w:rsidR="00A15DFB" w14:paraId="33D2CC3E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B4F2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67D4" w14:textId="77777777" w:rsidR="00A15DFB" w:rsidRDefault="00A15DFB" w:rsidP="00311811">
            <w:pPr>
              <w:keepNext/>
              <w:tabs>
                <w:tab w:val="left" w:pos="992"/>
              </w:tabs>
              <w:jc w:val="left"/>
              <w:outlineLvl w:val="0"/>
              <w:rPr>
                <w:b/>
                <w:caps/>
              </w:rPr>
            </w:pPr>
            <w:r>
              <w:rPr>
                <w:b/>
                <w:bCs/>
              </w:rPr>
              <w:t>Agenda setting mechanism</w:t>
            </w:r>
          </w:p>
          <w:p w14:paraId="11E90789" w14:textId="77777777" w:rsidR="00A15DFB" w:rsidRDefault="00A15DFB" w:rsidP="00311811">
            <w:pPr>
              <w:jc w:val="left"/>
              <w:rPr>
                <w:b/>
              </w:rPr>
            </w:pPr>
          </w:p>
        </w:tc>
      </w:tr>
      <w:tr w:rsidR="00A15DFB" w14:paraId="65F2630D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2637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CE98" w14:textId="77777777" w:rsidR="00A15DFB" w:rsidRDefault="00A15DFB" w:rsidP="00311811">
            <w:pPr>
              <w:jc w:val="left"/>
              <w:rPr>
                <w:b/>
                <w:caps/>
              </w:rPr>
            </w:pPr>
            <w:r>
              <w:rPr>
                <w:b/>
                <w:bCs/>
              </w:rPr>
              <w:t xml:space="preserve">Confidentiality </w:t>
            </w:r>
            <w:r w:rsidRPr="00083A98">
              <w:rPr>
                <w:i/>
                <w:iCs/>
              </w:rPr>
              <w:t xml:space="preserve">(confidentiality will be maintained unless </w:t>
            </w:r>
            <w:r>
              <w:rPr>
                <w:i/>
                <w:iCs/>
              </w:rPr>
              <w:t>matters arise around safeguarding or any matters that required escalation according to policy. This will be disclosed during supervision.)</w:t>
            </w:r>
          </w:p>
        </w:tc>
      </w:tr>
      <w:tr w:rsidR="00A15DFB" w14:paraId="50CDEB7F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CEA7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A9D7" w14:textId="77777777" w:rsidR="00A15DFB" w:rsidRDefault="00A15DFB" w:rsidP="003118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Review of Effectiveness of Supervision</w:t>
            </w:r>
          </w:p>
          <w:p w14:paraId="25B2A0C2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b/>
                <w:caps/>
              </w:rPr>
            </w:pPr>
          </w:p>
        </w:tc>
      </w:tr>
      <w:tr w:rsidR="00A15DFB" w14:paraId="72F0785B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49BF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95C" w14:textId="77777777" w:rsidR="00A15DFB" w:rsidRDefault="00A15DFB" w:rsidP="003118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Process for resolving conflicts/issues of difference/tensions within the supervisory relationship </w:t>
            </w:r>
          </w:p>
          <w:p w14:paraId="3204885F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b/>
                <w:caps/>
              </w:rPr>
            </w:pPr>
          </w:p>
        </w:tc>
      </w:tr>
      <w:tr w:rsidR="00A15DFB" w14:paraId="6C0B326F" w14:textId="77777777" w:rsidTr="003118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EB7" w14:textId="77777777" w:rsidR="00A15DFB" w:rsidRDefault="00A15DFB" w:rsidP="00311811">
            <w:pPr>
              <w:keepNext/>
              <w:tabs>
                <w:tab w:val="left" w:pos="992"/>
              </w:tabs>
              <w:ind w:left="992" w:hanging="992"/>
              <w:jc w:val="left"/>
              <w:outlineLvl w:val="0"/>
              <w:rPr>
                <w:caps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C70" w14:textId="77777777" w:rsidR="00A15DFB" w:rsidRDefault="00A15DFB" w:rsidP="003118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Process for feedback to line manager (where the contract is for clinical supervision)</w:t>
            </w:r>
          </w:p>
          <w:p w14:paraId="4BF0B2E1" w14:textId="77777777" w:rsidR="00A15DFB" w:rsidRDefault="00A15DFB" w:rsidP="00311811">
            <w:pPr>
              <w:jc w:val="left"/>
              <w:rPr>
                <w:b/>
                <w:bCs/>
              </w:rPr>
            </w:pPr>
          </w:p>
        </w:tc>
      </w:tr>
      <w:tr w:rsidR="00A15DFB" w14:paraId="4E51DB82" w14:textId="77777777" w:rsidTr="00311811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BE38" w14:textId="77777777" w:rsidR="00A15DFB" w:rsidRDefault="00A15DFB" w:rsidP="00311811">
            <w:pPr>
              <w:spacing w:before="40" w:after="40"/>
              <w:jc w:val="left"/>
              <w:rPr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216B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(Supervisee)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CCC1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 xml:space="preserve">Date:  </w:t>
            </w:r>
          </w:p>
        </w:tc>
      </w:tr>
      <w:tr w:rsidR="00A15DFB" w14:paraId="618E992A" w14:textId="77777777" w:rsidTr="00311811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EA6F" w14:textId="77777777" w:rsidR="00A15DFB" w:rsidRDefault="00A15DFB" w:rsidP="00311811">
            <w:pPr>
              <w:spacing w:before="40" w:after="40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Signature:  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86DC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</w:rPr>
              <w:t>(Supervisor)</w:t>
            </w:r>
            <w:r>
              <w:rPr>
                <w:bCs/>
                <w:caps/>
              </w:rPr>
              <w:t xml:space="preserve">          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3ED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caps/>
              </w:rPr>
            </w:pPr>
            <w:r>
              <w:rPr>
                <w:bCs/>
                <w:caps/>
              </w:rPr>
              <w:t xml:space="preserve">DaTe:  </w:t>
            </w:r>
          </w:p>
        </w:tc>
      </w:tr>
      <w:tr w:rsidR="00A15DFB" w14:paraId="5433CBCA" w14:textId="77777777" w:rsidTr="00311811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D9F1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Cs w:val="22"/>
              </w:rPr>
              <w:t>FOR CONTRACTS WITH EXTERNAL SUPERVISORS:</w:t>
            </w:r>
          </w:p>
        </w:tc>
      </w:tr>
      <w:tr w:rsidR="00A15DFB" w14:paraId="1F53AD64" w14:textId="77777777" w:rsidTr="00311811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EB08" w14:textId="77777777" w:rsidR="00A15DFB" w:rsidRDefault="00A15DFB" w:rsidP="00311811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8C44" w14:textId="77777777" w:rsidR="00A15DFB" w:rsidRPr="00CB5CFC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  <w:sz w:val="22"/>
                <w:szCs w:val="22"/>
              </w:rPr>
            </w:pPr>
            <w:r w:rsidRPr="00CB5CFC">
              <w:rPr>
                <w:bCs/>
                <w:sz w:val="22"/>
                <w:szCs w:val="22"/>
              </w:rPr>
              <w:t>(Supervisee’s Manager) (RDaSH)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D7ED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Cs w:val="22"/>
              </w:rPr>
              <w:t xml:space="preserve">Date:  </w:t>
            </w:r>
          </w:p>
        </w:tc>
      </w:tr>
      <w:tr w:rsidR="00A15DFB" w14:paraId="023BD124" w14:textId="77777777" w:rsidTr="00311811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8667" w14:textId="77777777" w:rsidR="00A15DFB" w:rsidRDefault="00A15DFB" w:rsidP="00311811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1CA6" w14:textId="77777777" w:rsidR="00A15DFB" w:rsidRPr="00CB5CFC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  <w:sz w:val="22"/>
                <w:szCs w:val="22"/>
              </w:rPr>
            </w:pPr>
            <w:r w:rsidRPr="00CB5CFC">
              <w:rPr>
                <w:bCs/>
                <w:sz w:val="22"/>
                <w:szCs w:val="22"/>
              </w:rPr>
              <w:t>(Supervisor’s Manager)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D01E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Cs w:val="22"/>
              </w:rPr>
              <w:t>Date:</w:t>
            </w:r>
          </w:p>
        </w:tc>
      </w:tr>
      <w:tr w:rsidR="00A15DFB" w14:paraId="00B505A2" w14:textId="77777777" w:rsidTr="00311811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0C10" w14:textId="77777777" w:rsidR="00A15DFB" w:rsidRDefault="00A15DFB" w:rsidP="00311811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external supervisor’s organisation: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A306" w14:textId="77777777" w:rsidR="00A15DFB" w:rsidRDefault="00A15DFB" w:rsidP="00311811">
            <w:pPr>
              <w:keepNext/>
              <w:tabs>
                <w:tab w:val="left" w:pos="992"/>
              </w:tabs>
              <w:spacing w:before="40" w:after="40"/>
              <w:ind w:left="992" w:hanging="992"/>
              <w:jc w:val="left"/>
              <w:outlineLvl w:val="0"/>
              <w:rPr>
                <w:bCs/>
                <w:caps/>
                <w:szCs w:val="22"/>
              </w:rPr>
            </w:pPr>
          </w:p>
        </w:tc>
      </w:tr>
    </w:tbl>
    <w:p w14:paraId="11313CE3" w14:textId="0E895BCE" w:rsidR="00AF130E" w:rsidRPr="008F4B20" w:rsidRDefault="00A15DFB" w:rsidP="00765EFD">
      <w:pPr>
        <w:jc w:val="left"/>
        <w:rPr>
          <w:b/>
          <w:bCs/>
          <w:color w:val="000000" w:themeColor="text1"/>
          <w:lang w:eastAsia="en-GB"/>
        </w:rPr>
      </w:pPr>
      <w:r w:rsidRPr="00A31B5E">
        <w:rPr>
          <w:noProof/>
          <w:lang w:eastAsia="en-GB"/>
        </w:rPr>
        <w:drawing>
          <wp:anchor distT="0" distB="0" distL="114300" distR="114300" simplePos="0" relativeHeight="251687424" behindDoc="1" locked="0" layoutInCell="1" allowOverlap="1" wp14:anchorId="08EBA347" wp14:editId="52E396E2">
            <wp:simplePos x="0" y="0"/>
            <wp:positionH relativeFrom="column">
              <wp:posOffset>5093335</wp:posOffset>
            </wp:positionH>
            <wp:positionV relativeFrom="paragraph">
              <wp:posOffset>-9490299</wp:posOffset>
            </wp:positionV>
            <wp:extent cx="1423864" cy="829831"/>
            <wp:effectExtent l="0" t="0" r="0" b="0"/>
            <wp:wrapNone/>
            <wp:docPr id="21" name="Picture 21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864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B2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204FDF" wp14:editId="72A4C379">
                <wp:simplePos x="0" y="0"/>
                <wp:positionH relativeFrom="column">
                  <wp:posOffset>5148576</wp:posOffset>
                </wp:positionH>
                <wp:positionV relativeFrom="paragraph">
                  <wp:posOffset>-8792907</wp:posOffset>
                </wp:positionV>
                <wp:extent cx="1126490" cy="3060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C888" w14:textId="385CD62F" w:rsidR="00A15DFB" w:rsidRDefault="00A15DFB" w:rsidP="00A15D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04F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5.4pt;margin-top:-692.35pt;width:88.7pt;height:24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" stroked="f">
                <v:textbox>
                  <w:txbxContent>
                    <w:p w14:paraId="712FC888" w14:textId="385CD62F" w:rsidR="00A15DFB" w:rsidRDefault="00A15DFB" w:rsidP="00A15D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CD9">
        <w:rPr>
          <w:b/>
        </w:rPr>
        <w:t>Copy to be sent to supervisee’s Line Manager</w:t>
      </w:r>
    </w:p>
    <w:sectPr w:rsidR="00AF130E" w:rsidRPr="008F4B20" w:rsidSect="00723B3E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4D4" w14:textId="77777777" w:rsidR="000C06ED" w:rsidRDefault="000C06ED">
      <w:r>
        <w:separator/>
      </w:r>
    </w:p>
  </w:endnote>
  <w:endnote w:type="continuationSeparator" w:id="0">
    <w:p w14:paraId="17A69F06" w14:textId="77777777" w:rsidR="000C06ED" w:rsidRDefault="000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FC5" w14:textId="046E1787" w:rsidR="000C06ED" w:rsidRDefault="000C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65EFD">
      <w:rPr>
        <w:rStyle w:val="PageNumber"/>
      </w:rPr>
      <w:fldChar w:fldCharType="separate"/>
    </w:r>
    <w:r w:rsidR="00765E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E4BB5" w14:textId="77777777" w:rsidR="000C06ED" w:rsidRDefault="000C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3A9" w14:textId="77777777" w:rsidR="000C06ED" w:rsidRPr="00180B39" w:rsidRDefault="000C06ED" w:rsidP="00C12584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219A" w14:textId="77777777" w:rsidR="000C06ED" w:rsidRDefault="000C06ED">
      <w:r>
        <w:separator/>
      </w:r>
    </w:p>
  </w:footnote>
  <w:footnote w:type="continuationSeparator" w:id="0">
    <w:p w14:paraId="12D8AA1A" w14:textId="77777777" w:rsidR="000C06ED" w:rsidRDefault="000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DaSH-NHS-FT-Full-Colour-Logo.png" style="width:1461.15pt;height:793.55pt;visibility:visible;mso-wrap-style:square" o:bullet="t">
        <v:imagedata r:id="rId1" o:title="RDaSH-NHS-FT-Full-Colour-Logo"/>
      </v:shape>
    </w:pict>
  </w:numPicBullet>
  <w:abstractNum w:abstractNumId="0" w15:restartNumberingAfterBreak="0">
    <w:nsid w:val="01BF223E"/>
    <w:multiLevelType w:val="hybridMultilevel"/>
    <w:tmpl w:val="1250EE70"/>
    <w:lvl w:ilvl="0" w:tplc="D34458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14"/>
    <w:multiLevelType w:val="hybridMultilevel"/>
    <w:tmpl w:val="01F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B4"/>
    <w:multiLevelType w:val="hybridMultilevel"/>
    <w:tmpl w:val="251E6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2C00"/>
    <w:multiLevelType w:val="hybridMultilevel"/>
    <w:tmpl w:val="6F22E9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F1ADE"/>
    <w:multiLevelType w:val="hybridMultilevel"/>
    <w:tmpl w:val="CDA0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90146"/>
    <w:multiLevelType w:val="hybridMultilevel"/>
    <w:tmpl w:val="EDE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A86"/>
    <w:multiLevelType w:val="hybridMultilevel"/>
    <w:tmpl w:val="7D6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41F"/>
    <w:multiLevelType w:val="hybridMultilevel"/>
    <w:tmpl w:val="501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86"/>
    <w:multiLevelType w:val="hybridMultilevel"/>
    <w:tmpl w:val="208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7BB"/>
    <w:multiLevelType w:val="hybridMultilevel"/>
    <w:tmpl w:val="FF94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293"/>
    <w:multiLevelType w:val="hybridMultilevel"/>
    <w:tmpl w:val="6D3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7D3"/>
    <w:multiLevelType w:val="multilevel"/>
    <w:tmpl w:val="66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00902"/>
    <w:multiLevelType w:val="hybridMultilevel"/>
    <w:tmpl w:val="9F60C8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6E7AEB"/>
    <w:multiLevelType w:val="hybridMultilevel"/>
    <w:tmpl w:val="6CC8B324"/>
    <w:lvl w:ilvl="0" w:tplc="5F2A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D6C94"/>
    <w:multiLevelType w:val="multilevel"/>
    <w:tmpl w:val="6CE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907BF"/>
    <w:multiLevelType w:val="hybridMultilevel"/>
    <w:tmpl w:val="55726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2B"/>
    <w:multiLevelType w:val="hybridMultilevel"/>
    <w:tmpl w:val="83FA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E04AE"/>
    <w:multiLevelType w:val="hybridMultilevel"/>
    <w:tmpl w:val="849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A1"/>
    <w:multiLevelType w:val="hybridMultilevel"/>
    <w:tmpl w:val="7F5C9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27A02"/>
    <w:multiLevelType w:val="hybridMultilevel"/>
    <w:tmpl w:val="F89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65C4"/>
    <w:multiLevelType w:val="hybridMultilevel"/>
    <w:tmpl w:val="B010E43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A733E"/>
    <w:multiLevelType w:val="hybridMultilevel"/>
    <w:tmpl w:val="B8DC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60C4"/>
    <w:multiLevelType w:val="hybridMultilevel"/>
    <w:tmpl w:val="F13AD28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3955"/>
    <w:multiLevelType w:val="hybridMultilevel"/>
    <w:tmpl w:val="28FCB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50"/>
    <w:multiLevelType w:val="hybridMultilevel"/>
    <w:tmpl w:val="2674839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5FD23BA7"/>
    <w:multiLevelType w:val="hybridMultilevel"/>
    <w:tmpl w:val="76F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5A34"/>
    <w:multiLevelType w:val="hybridMultilevel"/>
    <w:tmpl w:val="539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7FB"/>
    <w:multiLevelType w:val="singleLevel"/>
    <w:tmpl w:val="E206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724B72EC"/>
    <w:multiLevelType w:val="hybridMultilevel"/>
    <w:tmpl w:val="FCC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150"/>
    <w:multiLevelType w:val="hybridMultilevel"/>
    <w:tmpl w:val="68E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42CD"/>
    <w:multiLevelType w:val="hybridMultilevel"/>
    <w:tmpl w:val="82E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34F5"/>
    <w:multiLevelType w:val="hybridMultilevel"/>
    <w:tmpl w:val="C504D8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3E85"/>
    <w:multiLevelType w:val="hybridMultilevel"/>
    <w:tmpl w:val="605C37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E972DDA"/>
    <w:multiLevelType w:val="hybridMultilevel"/>
    <w:tmpl w:val="4AD2BC46"/>
    <w:lvl w:ilvl="0" w:tplc="6F9EA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6C6C"/>
    <w:multiLevelType w:val="hybridMultilevel"/>
    <w:tmpl w:val="639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9865">
    <w:abstractNumId w:val="35"/>
  </w:num>
  <w:num w:numId="2" w16cid:durableId="1324968577">
    <w:abstractNumId w:val="7"/>
  </w:num>
  <w:num w:numId="3" w16cid:durableId="1900630801">
    <w:abstractNumId w:val="3"/>
  </w:num>
  <w:num w:numId="4" w16cid:durableId="1327591293">
    <w:abstractNumId w:val="26"/>
  </w:num>
  <w:num w:numId="5" w16cid:durableId="533687496">
    <w:abstractNumId w:val="4"/>
  </w:num>
  <w:num w:numId="6" w16cid:durableId="1075711740">
    <w:abstractNumId w:val="41"/>
  </w:num>
  <w:num w:numId="7" w16cid:durableId="1227759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29798">
    <w:abstractNumId w:val="2"/>
  </w:num>
  <w:num w:numId="9" w16cid:durableId="484443343">
    <w:abstractNumId w:val="29"/>
  </w:num>
  <w:num w:numId="10" w16cid:durableId="1080251264">
    <w:abstractNumId w:val="42"/>
  </w:num>
  <w:num w:numId="11" w16cid:durableId="1686639825">
    <w:abstractNumId w:val="44"/>
  </w:num>
  <w:num w:numId="12" w16cid:durableId="1813595616">
    <w:abstractNumId w:val="5"/>
  </w:num>
  <w:num w:numId="13" w16cid:durableId="887255730">
    <w:abstractNumId w:val="34"/>
  </w:num>
  <w:num w:numId="14" w16cid:durableId="31144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129366">
    <w:abstractNumId w:val="23"/>
  </w:num>
  <w:num w:numId="16" w16cid:durableId="1551771936">
    <w:abstractNumId w:val="33"/>
  </w:num>
  <w:num w:numId="17" w16cid:durableId="392583853">
    <w:abstractNumId w:val="30"/>
  </w:num>
  <w:num w:numId="18" w16cid:durableId="1173300827">
    <w:abstractNumId w:val="22"/>
  </w:num>
  <w:num w:numId="19" w16cid:durableId="1408651745">
    <w:abstractNumId w:val="1"/>
  </w:num>
  <w:num w:numId="20" w16cid:durableId="348724530">
    <w:abstractNumId w:val="32"/>
  </w:num>
  <w:num w:numId="21" w16cid:durableId="1201631063">
    <w:abstractNumId w:val="38"/>
  </w:num>
  <w:num w:numId="22" w16cid:durableId="1121848034">
    <w:abstractNumId w:val="18"/>
  </w:num>
  <w:num w:numId="23" w16cid:durableId="646974306">
    <w:abstractNumId w:val="19"/>
  </w:num>
  <w:num w:numId="24" w16cid:durableId="182403989">
    <w:abstractNumId w:val="15"/>
  </w:num>
  <w:num w:numId="25" w16cid:durableId="151994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180467">
    <w:abstractNumId w:val="12"/>
  </w:num>
  <w:num w:numId="27" w16cid:durableId="1680693517">
    <w:abstractNumId w:val="0"/>
  </w:num>
  <w:num w:numId="28" w16cid:durableId="310063022">
    <w:abstractNumId w:val="43"/>
  </w:num>
  <w:num w:numId="29" w16cid:durableId="811672686">
    <w:abstractNumId w:val="9"/>
  </w:num>
  <w:num w:numId="30" w16cid:durableId="1103692708">
    <w:abstractNumId w:val="10"/>
  </w:num>
  <w:num w:numId="31" w16cid:durableId="686712168">
    <w:abstractNumId w:val="21"/>
  </w:num>
  <w:num w:numId="32" w16cid:durableId="282349755">
    <w:abstractNumId w:val="8"/>
  </w:num>
  <w:num w:numId="33" w16cid:durableId="143351491">
    <w:abstractNumId w:val="16"/>
  </w:num>
  <w:num w:numId="34" w16cid:durableId="337578819">
    <w:abstractNumId w:val="14"/>
  </w:num>
  <w:num w:numId="35" w16cid:durableId="509102339">
    <w:abstractNumId w:val="11"/>
  </w:num>
  <w:num w:numId="36" w16cid:durableId="1400009556">
    <w:abstractNumId w:val="31"/>
  </w:num>
  <w:num w:numId="37" w16cid:durableId="815997797">
    <w:abstractNumId w:val="20"/>
  </w:num>
  <w:num w:numId="38" w16cid:durableId="1516118073">
    <w:abstractNumId w:val="31"/>
  </w:num>
  <w:num w:numId="39" w16cid:durableId="1578125692">
    <w:abstractNumId w:val="40"/>
  </w:num>
  <w:num w:numId="40" w16cid:durableId="1500921785">
    <w:abstractNumId w:val="13"/>
  </w:num>
  <w:num w:numId="41" w16cid:durableId="1713188210">
    <w:abstractNumId w:val="28"/>
  </w:num>
  <w:num w:numId="42" w16cid:durableId="784159267">
    <w:abstractNumId w:val="6"/>
  </w:num>
  <w:num w:numId="43" w16cid:durableId="1534267920">
    <w:abstractNumId w:val="36"/>
  </w:num>
  <w:num w:numId="44" w16cid:durableId="622730889">
    <w:abstractNumId w:val="27"/>
  </w:num>
  <w:num w:numId="45" w16cid:durableId="915096532">
    <w:abstractNumId w:val="39"/>
  </w:num>
  <w:num w:numId="46" w16cid:durableId="1580556087">
    <w:abstractNumId w:val="25"/>
  </w:num>
  <w:num w:numId="47" w16cid:durableId="3580911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4C1A"/>
    <w:rsid w:val="00016F96"/>
    <w:rsid w:val="00017DCA"/>
    <w:rsid w:val="00036132"/>
    <w:rsid w:val="0004086E"/>
    <w:rsid w:val="00052418"/>
    <w:rsid w:val="000538D8"/>
    <w:rsid w:val="0006143E"/>
    <w:rsid w:val="00067404"/>
    <w:rsid w:val="00071EDC"/>
    <w:rsid w:val="00076A01"/>
    <w:rsid w:val="00083889"/>
    <w:rsid w:val="000C06ED"/>
    <w:rsid w:val="000C17B2"/>
    <w:rsid w:val="000D04AC"/>
    <w:rsid w:val="001068A0"/>
    <w:rsid w:val="00116D50"/>
    <w:rsid w:val="0011770A"/>
    <w:rsid w:val="00132D16"/>
    <w:rsid w:val="001460F9"/>
    <w:rsid w:val="00186F1C"/>
    <w:rsid w:val="001E1DA5"/>
    <w:rsid w:val="002040C5"/>
    <w:rsid w:val="00204BBA"/>
    <w:rsid w:val="002172A6"/>
    <w:rsid w:val="00240ACA"/>
    <w:rsid w:val="0025438F"/>
    <w:rsid w:val="00262FBB"/>
    <w:rsid w:val="002632F9"/>
    <w:rsid w:val="00280C23"/>
    <w:rsid w:val="0028634E"/>
    <w:rsid w:val="00294F96"/>
    <w:rsid w:val="002E62C5"/>
    <w:rsid w:val="002E709A"/>
    <w:rsid w:val="002E7FAD"/>
    <w:rsid w:val="002F1368"/>
    <w:rsid w:val="003119D4"/>
    <w:rsid w:val="00311BFF"/>
    <w:rsid w:val="00322FEA"/>
    <w:rsid w:val="0032438D"/>
    <w:rsid w:val="00324AEA"/>
    <w:rsid w:val="00336B30"/>
    <w:rsid w:val="00341DAC"/>
    <w:rsid w:val="00357752"/>
    <w:rsid w:val="003625F5"/>
    <w:rsid w:val="0037071B"/>
    <w:rsid w:val="0037729A"/>
    <w:rsid w:val="003821A9"/>
    <w:rsid w:val="00387374"/>
    <w:rsid w:val="003902B0"/>
    <w:rsid w:val="003A43A2"/>
    <w:rsid w:val="003C215D"/>
    <w:rsid w:val="003D538A"/>
    <w:rsid w:val="003D694F"/>
    <w:rsid w:val="003E4D0E"/>
    <w:rsid w:val="003E529D"/>
    <w:rsid w:val="003F3327"/>
    <w:rsid w:val="00417E45"/>
    <w:rsid w:val="004216C4"/>
    <w:rsid w:val="00423EC7"/>
    <w:rsid w:val="004354E4"/>
    <w:rsid w:val="00442366"/>
    <w:rsid w:val="00445F56"/>
    <w:rsid w:val="0045235B"/>
    <w:rsid w:val="00453AA5"/>
    <w:rsid w:val="00473551"/>
    <w:rsid w:val="00481D33"/>
    <w:rsid w:val="004C159B"/>
    <w:rsid w:val="004D0C3A"/>
    <w:rsid w:val="004E618B"/>
    <w:rsid w:val="00504A31"/>
    <w:rsid w:val="00520D8A"/>
    <w:rsid w:val="00544877"/>
    <w:rsid w:val="00580528"/>
    <w:rsid w:val="0059637E"/>
    <w:rsid w:val="005B6DF0"/>
    <w:rsid w:val="005D0E37"/>
    <w:rsid w:val="005D4F01"/>
    <w:rsid w:val="005E0018"/>
    <w:rsid w:val="005E0EF0"/>
    <w:rsid w:val="005E206B"/>
    <w:rsid w:val="005E2071"/>
    <w:rsid w:val="005E4530"/>
    <w:rsid w:val="006014F2"/>
    <w:rsid w:val="00604A73"/>
    <w:rsid w:val="00612880"/>
    <w:rsid w:val="006240B8"/>
    <w:rsid w:val="00630C2B"/>
    <w:rsid w:val="00632889"/>
    <w:rsid w:val="00640B70"/>
    <w:rsid w:val="006544C9"/>
    <w:rsid w:val="006703EA"/>
    <w:rsid w:val="00696E51"/>
    <w:rsid w:val="006A56F0"/>
    <w:rsid w:val="006B6597"/>
    <w:rsid w:val="006D649A"/>
    <w:rsid w:val="006F289D"/>
    <w:rsid w:val="00701C4D"/>
    <w:rsid w:val="007154DF"/>
    <w:rsid w:val="007229F8"/>
    <w:rsid w:val="00723B3E"/>
    <w:rsid w:val="0073441E"/>
    <w:rsid w:val="0074221E"/>
    <w:rsid w:val="00746957"/>
    <w:rsid w:val="00763011"/>
    <w:rsid w:val="00764F5C"/>
    <w:rsid w:val="00765EFD"/>
    <w:rsid w:val="00780071"/>
    <w:rsid w:val="00790FDF"/>
    <w:rsid w:val="00791A69"/>
    <w:rsid w:val="00793E8F"/>
    <w:rsid w:val="007A197A"/>
    <w:rsid w:val="007A1FC8"/>
    <w:rsid w:val="007B7800"/>
    <w:rsid w:val="007E059C"/>
    <w:rsid w:val="00801D7B"/>
    <w:rsid w:val="00810D4F"/>
    <w:rsid w:val="00810F34"/>
    <w:rsid w:val="008229D0"/>
    <w:rsid w:val="00836065"/>
    <w:rsid w:val="008407A6"/>
    <w:rsid w:val="00842816"/>
    <w:rsid w:val="008447F0"/>
    <w:rsid w:val="00856DBA"/>
    <w:rsid w:val="0086253F"/>
    <w:rsid w:val="00870CD9"/>
    <w:rsid w:val="00875F97"/>
    <w:rsid w:val="008863FC"/>
    <w:rsid w:val="00891399"/>
    <w:rsid w:val="008B6987"/>
    <w:rsid w:val="008C05A7"/>
    <w:rsid w:val="008D0BE4"/>
    <w:rsid w:val="008D25E1"/>
    <w:rsid w:val="008F4B20"/>
    <w:rsid w:val="0092088D"/>
    <w:rsid w:val="0092157B"/>
    <w:rsid w:val="00933213"/>
    <w:rsid w:val="00961B0A"/>
    <w:rsid w:val="0097000C"/>
    <w:rsid w:val="009701E0"/>
    <w:rsid w:val="00971F2B"/>
    <w:rsid w:val="009874DC"/>
    <w:rsid w:val="009B0B61"/>
    <w:rsid w:val="009B1A61"/>
    <w:rsid w:val="009C0CD3"/>
    <w:rsid w:val="009C4F04"/>
    <w:rsid w:val="009C59A7"/>
    <w:rsid w:val="009D6BCF"/>
    <w:rsid w:val="009E7C64"/>
    <w:rsid w:val="009E7FC0"/>
    <w:rsid w:val="00A028C3"/>
    <w:rsid w:val="00A10318"/>
    <w:rsid w:val="00A1067B"/>
    <w:rsid w:val="00A15DFB"/>
    <w:rsid w:val="00A31B5E"/>
    <w:rsid w:val="00A358A1"/>
    <w:rsid w:val="00A50F44"/>
    <w:rsid w:val="00A5492E"/>
    <w:rsid w:val="00A65867"/>
    <w:rsid w:val="00A72391"/>
    <w:rsid w:val="00A75F4A"/>
    <w:rsid w:val="00A778B0"/>
    <w:rsid w:val="00A82D79"/>
    <w:rsid w:val="00A879A5"/>
    <w:rsid w:val="00AA154E"/>
    <w:rsid w:val="00AA42D7"/>
    <w:rsid w:val="00AA7EBA"/>
    <w:rsid w:val="00AC63C0"/>
    <w:rsid w:val="00AD654B"/>
    <w:rsid w:val="00AE1056"/>
    <w:rsid w:val="00AE15BE"/>
    <w:rsid w:val="00AF130E"/>
    <w:rsid w:val="00B14D82"/>
    <w:rsid w:val="00B21C34"/>
    <w:rsid w:val="00B24A3D"/>
    <w:rsid w:val="00B302D1"/>
    <w:rsid w:val="00B37070"/>
    <w:rsid w:val="00B421C7"/>
    <w:rsid w:val="00B677BE"/>
    <w:rsid w:val="00B94049"/>
    <w:rsid w:val="00BA1EAF"/>
    <w:rsid w:val="00BA7F01"/>
    <w:rsid w:val="00BB4D53"/>
    <w:rsid w:val="00BC5446"/>
    <w:rsid w:val="00BD090F"/>
    <w:rsid w:val="00BD3354"/>
    <w:rsid w:val="00C12584"/>
    <w:rsid w:val="00C42976"/>
    <w:rsid w:val="00C5439F"/>
    <w:rsid w:val="00C545F5"/>
    <w:rsid w:val="00C55F7B"/>
    <w:rsid w:val="00C77B80"/>
    <w:rsid w:val="00CA3281"/>
    <w:rsid w:val="00CB322B"/>
    <w:rsid w:val="00CB39E5"/>
    <w:rsid w:val="00CC4674"/>
    <w:rsid w:val="00CC7E2C"/>
    <w:rsid w:val="00CD40DF"/>
    <w:rsid w:val="00CE53F2"/>
    <w:rsid w:val="00CE7D53"/>
    <w:rsid w:val="00D0789B"/>
    <w:rsid w:val="00D11B8F"/>
    <w:rsid w:val="00D13B73"/>
    <w:rsid w:val="00D15EF1"/>
    <w:rsid w:val="00D33CD0"/>
    <w:rsid w:val="00D451CB"/>
    <w:rsid w:val="00D55E8E"/>
    <w:rsid w:val="00D73B3E"/>
    <w:rsid w:val="00D73EE2"/>
    <w:rsid w:val="00D85B50"/>
    <w:rsid w:val="00DA2C08"/>
    <w:rsid w:val="00DA2F10"/>
    <w:rsid w:val="00DA6E1E"/>
    <w:rsid w:val="00DA6EA8"/>
    <w:rsid w:val="00DA7E69"/>
    <w:rsid w:val="00DB0CAF"/>
    <w:rsid w:val="00DD2D46"/>
    <w:rsid w:val="00DE50BF"/>
    <w:rsid w:val="00DF2D6B"/>
    <w:rsid w:val="00E0192D"/>
    <w:rsid w:val="00E02352"/>
    <w:rsid w:val="00E2673D"/>
    <w:rsid w:val="00E344E8"/>
    <w:rsid w:val="00E46F7C"/>
    <w:rsid w:val="00E64715"/>
    <w:rsid w:val="00E64FEF"/>
    <w:rsid w:val="00E71631"/>
    <w:rsid w:val="00E85208"/>
    <w:rsid w:val="00E8613D"/>
    <w:rsid w:val="00EA15EE"/>
    <w:rsid w:val="00EB4222"/>
    <w:rsid w:val="00EB5824"/>
    <w:rsid w:val="00EC3CF0"/>
    <w:rsid w:val="00EF3B7C"/>
    <w:rsid w:val="00F01983"/>
    <w:rsid w:val="00F03E9F"/>
    <w:rsid w:val="00F12130"/>
    <w:rsid w:val="00F12F80"/>
    <w:rsid w:val="00F20679"/>
    <w:rsid w:val="00F42267"/>
    <w:rsid w:val="00F54734"/>
    <w:rsid w:val="00F60B46"/>
    <w:rsid w:val="00F61D29"/>
    <w:rsid w:val="00F63AB0"/>
    <w:rsid w:val="00F640A5"/>
    <w:rsid w:val="00F6599B"/>
    <w:rsid w:val="00F7287E"/>
    <w:rsid w:val="00F750AC"/>
    <w:rsid w:val="00F954EE"/>
    <w:rsid w:val="00FB47F1"/>
    <w:rsid w:val="00FB6CD8"/>
    <w:rsid w:val="00FE0514"/>
    <w:rsid w:val="00FE622F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F130"/>
  <w15:docId w15:val="{FFC210F8-8000-40CD-B909-D7CE69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character" w:styleId="Hyperlink">
    <w:name w:val="Hyperlink"/>
    <w:uiPriority w:val="99"/>
    <w:unhideWhenUsed/>
    <w:rsid w:val="00F61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FEF"/>
    <w:rPr>
      <w:i/>
      <w:iCs/>
    </w:rPr>
  </w:style>
  <w:style w:type="paragraph" w:styleId="NoSpacing">
    <w:name w:val="No Spacing"/>
    <w:qFormat/>
    <w:rsid w:val="00E64FEF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59A7"/>
    <w:pPr>
      <w:spacing w:after="120"/>
      <w:ind w:left="720"/>
      <w:jc w:val="left"/>
    </w:pPr>
    <w:rPr>
      <w:rFonts w:eastAsia="Times New Roman" w:cs="Times New Roman"/>
    </w:rPr>
  </w:style>
  <w:style w:type="table" w:styleId="LightShading-Accent4">
    <w:name w:val="Light Shading Accent 4"/>
    <w:basedOn w:val="TableNormal"/>
    <w:uiPriority w:val="60"/>
    <w:semiHidden/>
    <w:unhideWhenUsed/>
    <w:rsid w:val="009C59A7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C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3EE2"/>
    <w:pPr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6B6597"/>
    <w:pPr>
      <w:ind w:left="720"/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696E51"/>
    <w:pPr>
      <w:autoSpaceDE w:val="0"/>
      <w:autoSpaceDN w:val="0"/>
      <w:adjustRightInd w:val="0"/>
      <w:jc w:val="left"/>
    </w:pPr>
    <w:rPr>
      <w:color w:val="000000"/>
    </w:rPr>
  </w:style>
  <w:style w:type="paragraph" w:styleId="Title">
    <w:name w:val="Title"/>
    <w:basedOn w:val="Normal"/>
    <w:link w:val="TitleChar"/>
    <w:qFormat/>
    <w:rsid w:val="00324AEA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24AEA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41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71631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7154D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ntentpasted0">
    <w:name w:val="contentpasted0"/>
    <w:basedOn w:val="DefaultParagraphFont"/>
    <w:rsid w:val="007154DF"/>
  </w:style>
  <w:style w:type="paragraph" w:styleId="BodyText">
    <w:name w:val="Body Text"/>
    <w:basedOn w:val="Normal"/>
    <w:link w:val="BodyTextChar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b/>
      <w:bCs/>
      <w:sz w:val="44"/>
      <w:szCs w:val="4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5DFB"/>
    <w:rPr>
      <w:rFonts w:eastAsia="Arial"/>
      <w:b/>
      <w:bCs/>
      <w:sz w:val="44"/>
      <w:szCs w:val="4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9123-9913-4569-BACE-94B9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2023-03-15T13:06:00Z</cp:lastPrinted>
  <dcterms:created xsi:type="dcterms:W3CDTF">2023-03-15T13:22:00Z</dcterms:created>
  <dcterms:modified xsi:type="dcterms:W3CDTF">2023-03-15T13:36:00Z</dcterms:modified>
</cp:coreProperties>
</file>