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7512" w14:textId="7147D19E" w:rsidR="00BC249B" w:rsidRDefault="00BC249B" w:rsidP="00BC249B">
      <w:pPr>
        <w:jc w:val="left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2119C0" wp14:editId="2EE59F63">
            <wp:simplePos x="0" y="0"/>
            <wp:positionH relativeFrom="column">
              <wp:posOffset>-607060</wp:posOffset>
            </wp:positionH>
            <wp:positionV relativeFrom="paragraph">
              <wp:posOffset>-368300</wp:posOffset>
            </wp:positionV>
            <wp:extent cx="6947745" cy="9826602"/>
            <wp:effectExtent l="0" t="0" r="5715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45" cy="98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 </w:t>
      </w:r>
    </w:p>
    <w:p w14:paraId="581FDDCC" w14:textId="77777777" w:rsidR="00BC249B" w:rsidRDefault="00BC249B" w:rsidP="00BC249B">
      <w:pPr>
        <w:jc w:val="left"/>
        <w:rPr>
          <w:b/>
          <w:bCs/>
          <w:color w:val="000000"/>
        </w:rPr>
      </w:pPr>
    </w:p>
    <w:p w14:paraId="598CC608" w14:textId="77777777" w:rsidR="00BC249B" w:rsidRDefault="00BC249B" w:rsidP="00BC249B">
      <w:pPr>
        <w:jc w:val="left"/>
        <w:rPr>
          <w:b/>
          <w:bCs/>
          <w:color w:val="000000"/>
        </w:rPr>
      </w:pPr>
    </w:p>
    <w:p w14:paraId="08960277" w14:textId="77777777" w:rsidR="00BC249B" w:rsidRDefault="00BC249B" w:rsidP="00BC249B">
      <w:pPr>
        <w:jc w:val="left"/>
        <w:rPr>
          <w:b/>
          <w:bCs/>
          <w:color w:val="000000"/>
        </w:rPr>
      </w:pPr>
    </w:p>
    <w:p w14:paraId="7DE955BC" w14:textId="77777777" w:rsidR="00BC249B" w:rsidRDefault="00BC249B" w:rsidP="00BC249B">
      <w:pPr>
        <w:jc w:val="left"/>
        <w:rPr>
          <w:b/>
          <w:bCs/>
          <w:color w:val="000000"/>
        </w:rPr>
      </w:pPr>
    </w:p>
    <w:p w14:paraId="7B8B0A93" w14:textId="77777777" w:rsidR="00BC249B" w:rsidRDefault="00BC249B" w:rsidP="00BC249B">
      <w:pPr>
        <w:jc w:val="left"/>
        <w:rPr>
          <w:b/>
          <w:bCs/>
          <w:color w:val="000000"/>
        </w:rPr>
      </w:pPr>
    </w:p>
    <w:p w14:paraId="20219E38" w14:textId="77777777" w:rsidR="00BC249B" w:rsidRDefault="00BC249B" w:rsidP="00BC249B">
      <w:pPr>
        <w:jc w:val="left"/>
        <w:rPr>
          <w:b/>
          <w:bCs/>
          <w:color w:val="000000"/>
        </w:rPr>
      </w:pPr>
    </w:p>
    <w:p w14:paraId="44BF84B7" w14:textId="77777777" w:rsidR="00BC249B" w:rsidRDefault="00BC249B" w:rsidP="00BC249B">
      <w:pPr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02532711" w14:textId="77777777" w:rsidR="00BC249B" w:rsidRDefault="00BC249B" w:rsidP="00BC249B">
      <w:pPr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8112A" wp14:editId="0817698E">
                <wp:simplePos x="0" y="0"/>
                <wp:positionH relativeFrom="column">
                  <wp:posOffset>4238625</wp:posOffset>
                </wp:positionH>
                <wp:positionV relativeFrom="paragraph">
                  <wp:posOffset>-514350</wp:posOffset>
                </wp:positionV>
                <wp:extent cx="1685925" cy="295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1E587" w14:textId="77777777" w:rsidR="00BC249B" w:rsidRPr="008D2C56" w:rsidRDefault="00BC249B" w:rsidP="00BC24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C56">
                              <w:rPr>
                                <w:b/>
                                <w:bCs/>
                              </w:rPr>
                              <w:t>Appendix 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112A" id="Text Box 1" o:spid="_x0000_s1028" type="#_x0000_t202" style="position:absolute;margin-left:333.75pt;margin-top:-40.5pt;width:132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" fillcolor="white [3201]" stroked="f" strokeweight=".5pt">
                <v:textbox>
                  <w:txbxContent>
                    <w:p w14:paraId="2E41E587" w14:textId="77777777" w:rsidR="00BC249B" w:rsidRPr="008D2C56" w:rsidRDefault="00BC249B" w:rsidP="00BC249B">
                      <w:pPr>
                        <w:rPr>
                          <w:b/>
                          <w:bCs/>
                        </w:rPr>
                      </w:pPr>
                      <w:r w:rsidRPr="008D2C56">
                        <w:rPr>
                          <w:b/>
                          <w:bCs/>
                        </w:rPr>
                        <w:t>Appendix 2.3</w:t>
                      </w:r>
                    </w:p>
                  </w:txbxContent>
                </v:textbox>
              </v:shape>
            </w:pict>
          </mc:Fallback>
        </mc:AlternateContent>
      </w:r>
    </w:p>
    <w:p w14:paraId="4B0E6EB3" w14:textId="77777777" w:rsidR="00BC249B" w:rsidRPr="00DA54F0" w:rsidRDefault="00BC249B" w:rsidP="00BC249B">
      <w:pPr>
        <w:jc w:val="left"/>
        <w:rPr>
          <w:b/>
          <w:bCs/>
          <w:color w:val="000000"/>
        </w:rPr>
      </w:pPr>
      <w:r w:rsidRPr="00DA54F0">
        <w:rPr>
          <w:b/>
          <w:bCs/>
          <w:color w:val="000000"/>
        </w:rPr>
        <w:t xml:space="preserve">Neurological </w:t>
      </w:r>
      <w:r>
        <w:rPr>
          <w:b/>
          <w:bCs/>
          <w:color w:val="000000"/>
        </w:rPr>
        <w:t>O</w:t>
      </w:r>
      <w:r w:rsidRPr="00DA54F0">
        <w:rPr>
          <w:b/>
          <w:bCs/>
          <w:color w:val="000000"/>
        </w:rPr>
        <w:t xml:space="preserve">bservation </w:t>
      </w:r>
      <w:r>
        <w:rPr>
          <w:b/>
          <w:bCs/>
          <w:color w:val="000000"/>
        </w:rPr>
        <w:t>Ch</w:t>
      </w:r>
      <w:r w:rsidRPr="00DA54F0">
        <w:rPr>
          <w:b/>
          <w:bCs/>
          <w:color w:val="000000"/>
        </w:rPr>
        <w:t>art –</w:t>
      </w:r>
      <w:r w:rsidRPr="00DA54F0">
        <w:rPr>
          <w:color w:val="000000"/>
        </w:rPr>
        <w:t xml:space="preserve"> reorder information WZT720. Only use original documents.</w:t>
      </w:r>
      <w:r w:rsidRPr="00DA54F0">
        <w:rPr>
          <w:b/>
          <w:bCs/>
          <w:color w:val="000000"/>
        </w:rPr>
        <w:t xml:space="preserve"> </w:t>
      </w:r>
    </w:p>
    <w:p w14:paraId="03B9935D" w14:textId="77777777" w:rsidR="00BC249B" w:rsidRDefault="00BC249B" w:rsidP="00BC249B">
      <w:pPr>
        <w:jc w:val="left"/>
        <w:rPr>
          <w:b/>
          <w:bCs/>
          <w:color w:val="000000"/>
        </w:rPr>
      </w:pPr>
    </w:p>
    <w:p w14:paraId="01570219" w14:textId="77777777" w:rsidR="00BC249B" w:rsidRDefault="00BC249B" w:rsidP="00BC249B">
      <w:pPr>
        <w:jc w:val="left"/>
        <w:rPr>
          <w:b/>
          <w:bCs/>
          <w:color w:val="000000"/>
        </w:rPr>
      </w:pPr>
      <w:r w:rsidRPr="00DA54F0">
        <w:rPr>
          <w:b/>
          <w:bCs/>
          <w:color w:val="000000"/>
        </w:rPr>
        <w:t>This chart must not be photocopied</w:t>
      </w:r>
    </w:p>
    <w:p w14:paraId="01F82C1D" w14:textId="77777777" w:rsidR="00BC249B" w:rsidRDefault="00BC249B" w:rsidP="00BC249B">
      <w:pPr>
        <w:jc w:val="left"/>
        <w:rPr>
          <w:b/>
          <w:bCs/>
          <w:color w:val="000000"/>
        </w:rPr>
      </w:pPr>
    </w:p>
    <w:p w14:paraId="28C0FC66" w14:textId="77777777" w:rsidR="00BC249B" w:rsidRPr="002825A8" w:rsidRDefault="00BC249B" w:rsidP="00BC249B">
      <w:pPr>
        <w:jc w:val="left"/>
        <w:rPr>
          <w:color w:val="000000"/>
        </w:rPr>
      </w:pPr>
      <w:r w:rsidRPr="00D34976">
        <w:rPr>
          <w:b/>
          <w:bCs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05391247" wp14:editId="797EEF47">
            <wp:simplePos x="0" y="0"/>
            <wp:positionH relativeFrom="column">
              <wp:posOffset>-22127</wp:posOffset>
            </wp:positionH>
            <wp:positionV relativeFrom="paragraph">
              <wp:posOffset>45672</wp:posOffset>
            </wp:positionV>
            <wp:extent cx="6135740" cy="851798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740" cy="8517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59948" w14:textId="6B418552" w:rsidR="00BC249B" w:rsidRPr="006A23C0" w:rsidRDefault="00BC249B" w:rsidP="00BC249B">
      <w:pPr>
        <w:shd w:val="clear" w:color="auto" w:fill="FFFFFF"/>
        <w:ind w:left="720"/>
        <w:jc w:val="left"/>
        <w:rPr>
          <w:rFonts w:eastAsia="Times New Roman"/>
          <w:b/>
          <w:bCs/>
          <w:color w:val="000000"/>
          <w:lang w:eastAsia="en-GB"/>
        </w:rPr>
      </w:pPr>
      <w:r w:rsidRPr="006A23C0">
        <w:rPr>
          <w:rFonts w:eastAsia="Times New Roman"/>
          <w:b/>
          <w:bCs/>
          <w:color w:val="000000"/>
          <w:lang w:eastAsia="en-GB"/>
        </w:rPr>
        <w:t>s</w:t>
      </w:r>
      <w:r>
        <w:rPr>
          <w:rFonts w:eastAsia="Times New Roman"/>
          <w:b/>
          <w:bCs/>
          <w:color w:val="000000"/>
          <w:lang w:eastAsia="en-GB"/>
        </w:rPr>
        <w:t xml:space="preserve"> (RCUK)</w:t>
      </w:r>
    </w:p>
    <w:sectPr w:rsidR="00BC249B" w:rsidRPr="006A23C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1FB5" w14:textId="77777777" w:rsidR="00462F96" w:rsidRDefault="00462F96">
      <w:r>
        <w:separator/>
      </w:r>
    </w:p>
  </w:endnote>
  <w:endnote w:type="continuationSeparator" w:id="0">
    <w:p w14:paraId="108FD09B" w14:textId="77777777" w:rsidR="00462F96" w:rsidRDefault="0046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AA3E" w14:textId="77777777" w:rsidR="009657CE" w:rsidRDefault="00BC249B" w:rsidP="00FF4F9B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6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0AB2" w14:textId="77777777" w:rsidR="00462F96" w:rsidRDefault="00462F96">
      <w:r>
        <w:separator/>
      </w:r>
    </w:p>
  </w:footnote>
  <w:footnote w:type="continuationSeparator" w:id="0">
    <w:p w14:paraId="115DA328" w14:textId="77777777" w:rsidR="00462F96" w:rsidRDefault="0046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9FB"/>
    <w:multiLevelType w:val="hybridMultilevel"/>
    <w:tmpl w:val="DDB8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636"/>
    <w:multiLevelType w:val="hybridMultilevel"/>
    <w:tmpl w:val="0938E49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2B09F0"/>
    <w:multiLevelType w:val="multilevel"/>
    <w:tmpl w:val="D17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C2A93"/>
    <w:multiLevelType w:val="multilevel"/>
    <w:tmpl w:val="108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B3C0C"/>
    <w:multiLevelType w:val="multilevel"/>
    <w:tmpl w:val="438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110B2"/>
    <w:multiLevelType w:val="multilevel"/>
    <w:tmpl w:val="634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E4E1E"/>
    <w:multiLevelType w:val="hybridMultilevel"/>
    <w:tmpl w:val="7FD2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B5DC9"/>
    <w:multiLevelType w:val="hybridMultilevel"/>
    <w:tmpl w:val="D2C2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82AE2"/>
    <w:multiLevelType w:val="multilevel"/>
    <w:tmpl w:val="CFB8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A5473"/>
    <w:multiLevelType w:val="hybridMultilevel"/>
    <w:tmpl w:val="81C2929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5D5562AA"/>
    <w:multiLevelType w:val="hybridMultilevel"/>
    <w:tmpl w:val="0B08983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D7A65F8"/>
    <w:multiLevelType w:val="multilevel"/>
    <w:tmpl w:val="6700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F775A"/>
    <w:multiLevelType w:val="hybridMultilevel"/>
    <w:tmpl w:val="1312DEA8"/>
    <w:lvl w:ilvl="0" w:tplc="0809000F">
      <w:start w:val="1"/>
      <w:numFmt w:val="decimal"/>
      <w:lvlText w:val="%1."/>
      <w:lvlJc w:val="left"/>
      <w:pPr>
        <w:ind w:left="1734" w:hanging="360"/>
      </w:pPr>
    </w:lvl>
    <w:lvl w:ilvl="1" w:tplc="08090019" w:tentative="1">
      <w:start w:val="1"/>
      <w:numFmt w:val="lowerLetter"/>
      <w:lvlText w:val="%2."/>
      <w:lvlJc w:val="left"/>
      <w:pPr>
        <w:ind w:left="2454" w:hanging="360"/>
      </w:pPr>
    </w:lvl>
    <w:lvl w:ilvl="2" w:tplc="0809001B" w:tentative="1">
      <w:start w:val="1"/>
      <w:numFmt w:val="lowerRoman"/>
      <w:lvlText w:val="%3."/>
      <w:lvlJc w:val="right"/>
      <w:pPr>
        <w:ind w:left="3174" w:hanging="180"/>
      </w:pPr>
    </w:lvl>
    <w:lvl w:ilvl="3" w:tplc="0809000F" w:tentative="1">
      <w:start w:val="1"/>
      <w:numFmt w:val="decimal"/>
      <w:lvlText w:val="%4."/>
      <w:lvlJc w:val="left"/>
      <w:pPr>
        <w:ind w:left="3894" w:hanging="360"/>
      </w:pPr>
    </w:lvl>
    <w:lvl w:ilvl="4" w:tplc="08090019" w:tentative="1">
      <w:start w:val="1"/>
      <w:numFmt w:val="lowerLetter"/>
      <w:lvlText w:val="%5."/>
      <w:lvlJc w:val="left"/>
      <w:pPr>
        <w:ind w:left="4614" w:hanging="360"/>
      </w:pPr>
    </w:lvl>
    <w:lvl w:ilvl="5" w:tplc="0809001B" w:tentative="1">
      <w:start w:val="1"/>
      <w:numFmt w:val="lowerRoman"/>
      <w:lvlText w:val="%6."/>
      <w:lvlJc w:val="right"/>
      <w:pPr>
        <w:ind w:left="5334" w:hanging="180"/>
      </w:pPr>
    </w:lvl>
    <w:lvl w:ilvl="6" w:tplc="0809000F" w:tentative="1">
      <w:start w:val="1"/>
      <w:numFmt w:val="decimal"/>
      <w:lvlText w:val="%7."/>
      <w:lvlJc w:val="left"/>
      <w:pPr>
        <w:ind w:left="6054" w:hanging="360"/>
      </w:pPr>
    </w:lvl>
    <w:lvl w:ilvl="7" w:tplc="08090019" w:tentative="1">
      <w:start w:val="1"/>
      <w:numFmt w:val="lowerLetter"/>
      <w:lvlText w:val="%8."/>
      <w:lvlJc w:val="left"/>
      <w:pPr>
        <w:ind w:left="6774" w:hanging="360"/>
      </w:pPr>
    </w:lvl>
    <w:lvl w:ilvl="8" w:tplc="08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3" w15:restartNumberingAfterBreak="0">
    <w:nsid w:val="6BEC0693"/>
    <w:multiLevelType w:val="multilevel"/>
    <w:tmpl w:val="D4320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A4227"/>
    <w:multiLevelType w:val="multilevel"/>
    <w:tmpl w:val="DF9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B50455"/>
    <w:multiLevelType w:val="multilevel"/>
    <w:tmpl w:val="25F0DBFC"/>
    <w:lvl w:ilvl="0">
      <w:start w:val="1"/>
      <w:numFmt w:val="decimal"/>
      <w:pStyle w:val="APDTopsectio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39201614">
    <w:abstractNumId w:val="15"/>
  </w:num>
  <w:num w:numId="2" w16cid:durableId="629942082">
    <w:abstractNumId w:val="15"/>
  </w:num>
  <w:num w:numId="3" w16cid:durableId="920456088">
    <w:abstractNumId w:val="15"/>
  </w:num>
  <w:num w:numId="4" w16cid:durableId="139687856">
    <w:abstractNumId w:val="15"/>
  </w:num>
  <w:num w:numId="5" w16cid:durableId="1993631056">
    <w:abstractNumId w:val="15"/>
  </w:num>
  <w:num w:numId="6" w16cid:durableId="951979539">
    <w:abstractNumId w:val="12"/>
  </w:num>
  <w:num w:numId="7" w16cid:durableId="2041778614">
    <w:abstractNumId w:val="11"/>
  </w:num>
  <w:num w:numId="8" w16cid:durableId="1295869891">
    <w:abstractNumId w:val="4"/>
  </w:num>
  <w:num w:numId="9" w16cid:durableId="688945288">
    <w:abstractNumId w:val="14"/>
  </w:num>
  <w:num w:numId="10" w16cid:durableId="982000416">
    <w:abstractNumId w:val="13"/>
  </w:num>
  <w:num w:numId="11" w16cid:durableId="1620136730">
    <w:abstractNumId w:val="0"/>
  </w:num>
  <w:num w:numId="12" w16cid:durableId="2020230109">
    <w:abstractNumId w:val="1"/>
  </w:num>
  <w:num w:numId="13" w16cid:durableId="616260212">
    <w:abstractNumId w:val="8"/>
  </w:num>
  <w:num w:numId="14" w16cid:durableId="2143882894">
    <w:abstractNumId w:val="2"/>
  </w:num>
  <w:num w:numId="15" w16cid:durableId="95565233">
    <w:abstractNumId w:val="9"/>
  </w:num>
  <w:num w:numId="16" w16cid:durableId="1591616245">
    <w:abstractNumId w:val="7"/>
  </w:num>
  <w:num w:numId="17" w16cid:durableId="749733900">
    <w:abstractNumId w:val="6"/>
  </w:num>
  <w:num w:numId="18" w16cid:durableId="30692331">
    <w:abstractNumId w:val="10"/>
  </w:num>
  <w:num w:numId="19" w16cid:durableId="727803651">
    <w:abstractNumId w:val="5"/>
  </w:num>
  <w:num w:numId="20" w16cid:durableId="1985742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F4"/>
    <w:rsid w:val="00107FF1"/>
    <w:rsid w:val="00191AF1"/>
    <w:rsid w:val="00271B68"/>
    <w:rsid w:val="00297ABA"/>
    <w:rsid w:val="002E25DB"/>
    <w:rsid w:val="002F6BE3"/>
    <w:rsid w:val="0035187E"/>
    <w:rsid w:val="003D26C4"/>
    <w:rsid w:val="004302BD"/>
    <w:rsid w:val="00462F96"/>
    <w:rsid w:val="007C2838"/>
    <w:rsid w:val="008E5F1B"/>
    <w:rsid w:val="00A46782"/>
    <w:rsid w:val="00B554CF"/>
    <w:rsid w:val="00BC249B"/>
    <w:rsid w:val="00BC7E0A"/>
    <w:rsid w:val="00CC0DCF"/>
    <w:rsid w:val="00D5381D"/>
    <w:rsid w:val="00EC09F4"/>
    <w:rsid w:val="00ED7C0E"/>
    <w:rsid w:val="00E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E14A"/>
  <w15:chartTrackingRefBased/>
  <w15:docId w15:val="{352FD356-00DA-4560-8BEA-84F9AFE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F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DTopsection">
    <w:name w:val="APD Top section"/>
    <w:basedOn w:val="Normal"/>
    <w:link w:val="APDTopsectionChar"/>
    <w:autoRedefine/>
    <w:qFormat/>
    <w:rsid w:val="0035187E"/>
    <w:pPr>
      <w:numPr>
        <w:numId w:val="4"/>
      </w:numPr>
      <w:pBdr>
        <w:top w:val="single" w:sz="24" w:space="0" w:color="548DD4" w:themeColor="text2" w:themeTint="99"/>
        <w:left w:val="single" w:sz="24" w:space="0" w:color="548DD4" w:themeColor="text2" w:themeTint="99"/>
        <w:bottom w:val="single" w:sz="24" w:space="0" w:color="548DD4" w:themeColor="text2" w:themeTint="99"/>
        <w:right w:val="single" w:sz="24" w:space="0" w:color="548DD4" w:themeColor="text2" w:themeTint="99"/>
      </w:pBdr>
      <w:shd w:val="clear" w:color="auto" w:fill="548DD4" w:themeFill="text2" w:themeFillTint="99"/>
      <w:ind w:left="709" w:hanging="709"/>
      <w:outlineLvl w:val="0"/>
    </w:pPr>
    <w:rPr>
      <w:rFonts w:eastAsia="Times New Roman"/>
      <w:b/>
      <w:bCs/>
      <w:cap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APDTopsectionChar">
    <w:name w:val="APD Top section Char"/>
    <w:basedOn w:val="DefaultParagraphFont"/>
    <w:link w:val="APDTopsection"/>
    <w:rsid w:val="0035187E"/>
    <w:rPr>
      <w:rFonts w:ascii="Arial" w:eastAsia="Times New Roman" w:hAnsi="Arial" w:cs="Arial"/>
      <w:b/>
      <w:bCs/>
      <w:caps/>
      <w:color w:val="000000" w:themeColor="text1"/>
      <w:spacing w:val="15"/>
      <w:sz w:val="28"/>
      <w:szCs w:val="28"/>
      <w:shd w:val="clear" w:color="auto" w:fill="548DD4" w:themeFill="text2" w:themeFillTint="99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paragraph" w:styleId="ListParagraph">
    <w:name w:val="List Paragraph"/>
    <w:basedOn w:val="Normal"/>
    <w:uiPriority w:val="34"/>
    <w:qFormat/>
    <w:rsid w:val="00EC09F4"/>
    <w:pPr>
      <w:ind w:left="720"/>
      <w:contextualSpacing/>
    </w:pPr>
  </w:style>
  <w:style w:type="paragraph" w:styleId="NoSpacing">
    <w:name w:val="No Spacing"/>
    <w:uiPriority w:val="1"/>
    <w:qFormat/>
    <w:rsid w:val="00EC09F4"/>
    <w:pPr>
      <w:spacing w:after="0" w:line="240" w:lineRule="auto"/>
      <w:jc w:val="both"/>
    </w:pPr>
  </w:style>
  <w:style w:type="paragraph" w:styleId="Footer">
    <w:name w:val="footer"/>
    <w:basedOn w:val="Normal"/>
    <w:link w:val="FooterChar"/>
    <w:uiPriority w:val="99"/>
    <w:unhideWhenUsed/>
    <w:rsid w:val="00BC2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CHARLESWORTH, Jane (ROTHERHAM DONCASTER AND SOUTH HUMBER NHS FOUNDATION TRUST)</cp:lastModifiedBy>
  <cp:revision>3</cp:revision>
  <dcterms:created xsi:type="dcterms:W3CDTF">2022-06-14T07:55:00Z</dcterms:created>
  <dcterms:modified xsi:type="dcterms:W3CDTF">2022-06-30T17:13:00Z</dcterms:modified>
</cp:coreProperties>
</file>