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46E9" w14:textId="0310EE29" w:rsidR="00BF7A44" w:rsidRPr="00BF7A44" w:rsidRDefault="00BF7A44" w:rsidP="00BF7A44">
      <w:pPr>
        <w:autoSpaceDE w:val="0"/>
        <w:autoSpaceDN w:val="0"/>
        <w:adjustRightInd w:val="0"/>
        <w:jc w:val="right"/>
        <w:rPr>
          <w:rFonts w:eastAsia="Times New Roman" w:cs="Arial"/>
          <w:b/>
          <w:bCs/>
          <w:color w:val="000000"/>
          <w:sz w:val="28"/>
          <w:szCs w:val="28"/>
          <w:lang w:eastAsia="en-GB"/>
        </w:rPr>
      </w:pPr>
    </w:p>
    <w:p w14:paraId="25F53C87" w14:textId="282CE649" w:rsidR="00BF7A44" w:rsidRPr="003542B1" w:rsidRDefault="00BF7A44" w:rsidP="00BF7A44">
      <w:pPr>
        <w:autoSpaceDE w:val="0"/>
        <w:autoSpaceDN w:val="0"/>
        <w:adjustRightInd w:val="0"/>
        <w:jc w:val="center"/>
        <w:rPr>
          <w:rFonts w:eastAsia="Times New Roman" w:cs="Arial"/>
          <w:color w:val="000000"/>
          <w:szCs w:val="24"/>
          <w:lang w:eastAsia="en-GB"/>
        </w:rPr>
      </w:pPr>
      <w:r w:rsidRPr="003542B1">
        <w:rPr>
          <w:rFonts w:eastAsia="Times New Roman" w:cs="Arial"/>
          <w:b/>
          <w:bCs/>
          <w:color w:val="000000"/>
          <w:szCs w:val="24"/>
          <w:lang w:eastAsia="en-GB"/>
        </w:rPr>
        <w:t xml:space="preserve">Patient Equipment and General Cleaning </w:t>
      </w:r>
      <w:r w:rsidR="00623A24" w:rsidRPr="003542B1">
        <w:rPr>
          <w:rFonts w:eastAsia="Times New Roman" w:cs="Arial"/>
          <w:b/>
          <w:bCs/>
          <w:color w:val="000000"/>
          <w:szCs w:val="24"/>
          <w:lang w:eastAsia="en-GB"/>
        </w:rPr>
        <w:t>Guide</w:t>
      </w:r>
      <w:r w:rsidR="003542B1">
        <w:rPr>
          <w:rFonts w:eastAsia="Times New Roman" w:cs="Arial"/>
          <w:b/>
          <w:bCs/>
          <w:color w:val="000000"/>
          <w:szCs w:val="24"/>
          <w:lang w:eastAsia="en-GB"/>
        </w:rPr>
        <w:t xml:space="preserve"> and Checklist</w:t>
      </w:r>
    </w:p>
    <w:p w14:paraId="4C1FBF77" w14:textId="77777777" w:rsidR="00BF7A44" w:rsidRPr="003542B1" w:rsidRDefault="00BF7A44" w:rsidP="00BF7A44">
      <w:pPr>
        <w:autoSpaceDE w:val="0"/>
        <w:autoSpaceDN w:val="0"/>
        <w:adjustRightInd w:val="0"/>
        <w:jc w:val="center"/>
        <w:rPr>
          <w:rFonts w:eastAsia="Times New Roman" w:cs="Arial"/>
          <w:color w:val="000000"/>
          <w:szCs w:val="24"/>
          <w:lang w:eastAsia="en-GB"/>
        </w:rPr>
      </w:pPr>
    </w:p>
    <w:p w14:paraId="79010973" w14:textId="77777777" w:rsidR="00BF7A44" w:rsidRPr="003542B1" w:rsidRDefault="00BF7A44" w:rsidP="00BF7A44">
      <w:pPr>
        <w:autoSpaceDE w:val="0"/>
        <w:autoSpaceDN w:val="0"/>
        <w:adjustRightInd w:val="0"/>
        <w:jc w:val="both"/>
        <w:rPr>
          <w:rFonts w:eastAsia="Times New Roman" w:cs="Arial"/>
          <w:color w:val="000000"/>
          <w:szCs w:val="24"/>
          <w:lang w:eastAsia="en-GB"/>
        </w:rPr>
      </w:pPr>
      <w:r w:rsidRPr="003542B1">
        <w:rPr>
          <w:rFonts w:eastAsia="Times New Roman" w:cs="Arial"/>
          <w:color w:val="000000"/>
          <w:szCs w:val="24"/>
          <w:lang w:eastAsia="en-GB"/>
        </w:rPr>
        <w:t>The safe decontamination of equipment between patients is an essential requirement of routine infection prevention and control practice. The transmission of infections associated with equipment is widely acknowledged. Inadequate decontamination processes have been frequently responsible for outbreaks of infection in healthcare settings.</w:t>
      </w:r>
    </w:p>
    <w:p w14:paraId="37D47D16" w14:textId="77777777" w:rsidR="00BF7A44" w:rsidRPr="003542B1" w:rsidRDefault="00BF7A44" w:rsidP="00BF7A44">
      <w:pPr>
        <w:autoSpaceDE w:val="0"/>
        <w:autoSpaceDN w:val="0"/>
        <w:adjustRightInd w:val="0"/>
        <w:jc w:val="both"/>
        <w:rPr>
          <w:rFonts w:eastAsia="Times New Roman" w:cs="Arial"/>
          <w:color w:val="000000"/>
          <w:szCs w:val="24"/>
          <w:lang w:eastAsia="en-GB"/>
        </w:rPr>
      </w:pPr>
    </w:p>
    <w:p w14:paraId="6DCF75A7" w14:textId="1718F90F" w:rsidR="00BF7A44" w:rsidRPr="003542B1" w:rsidRDefault="00BF7A44" w:rsidP="00BF7A44">
      <w:pPr>
        <w:autoSpaceDE w:val="0"/>
        <w:autoSpaceDN w:val="0"/>
        <w:adjustRightInd w:val="0"/>
        <w:jc w:val="both"/>
        <w:rPr>
          <w:rFonts w:eastAsia="Times New Roman" w:cs="Arial"/>
          <w:color w:val="000000"/>
          <w:szCs w:val="24"/>
          <w:lang w:eastAsia="en-GB"/>
        </w:rPr>
      </w:pPr>
      <w:r w:rsidRPr="003542B1">
        <w:rPr>
          <w:rFonts w:eastAsia="Times New Roman" w:cs="Arial"/>
          <w:color w:val="000000"/>
          <w:szCs w:val="24"/>
          <w:lang w:eastAsia="en-GB"/>
        </w:rPr>
        <w:t xml:space="preserve">Depending on the function of the patient equipment in use, cleaning frequencies may be classified as either: </w:t>
      </w:r>
    </w:p>
    <w:p w14:paraId="3417763D" w14:textId="77777777" w:rsidR="008021EE" w:rsidRPr="003542B1" w:rsidRDefault="008021EE" w:rsidP="00BF7A44">
      <w:pPr>
        <w:autoSpaceDE w:val="0"/>
        <w:autoSpaceDN w:val="0"/>
        <w:adjustRightInd w:val="0"/>
        <w:jc w:val="both"/>
        <w:rPr>
          <w:rFonts w:eastAsia="Times New Roman" w:cs="Arial"/>
          <w:color w:val="000000"/>
          <w:szCs w:val="24"/>
          <w:lang w:eastAsia="en-GB"/>
        </w:rPr>
      </w:pPr>
    </w:p>
    <w:p w14:paraId="3D6F8291" w14:textId="03724A03" w:rsidR="008021EE" w:rsidRPr="003542B1" w:rsidRDefault="008021EE" w:rsidP="008021EE">
      <w:pPr>
        <w:pStyle w:val="ListParagraph"/>
        <w:numPr>
          <w:ilvl w:val="0"/>
          <w:numId w:val="3"/>
        </w:numPr>
        <w:autoSpaceDE w:val="0"/>
        <w:autoSpaceDN w:val="0"/>
        <w:adjustRightInd w:val="0"/>
        <w:jc w:val="both"/>
        <w:rPr>
          <w:rFonts w:eastAsia="Times New Roman" w:cs="Arial"/>
          <w:color w:val="000000"/>
          <w:szCs w:val="24"/>
          <w:lang w:eastAsia="en-GB"/>
        </w:rPr>
      </w:pPr>
      <w:r w:rsidRPr="003542B1">
        <w:rPr>
          <w:rFonts w:eastAsia="Times New Roman" w:cs="Arial"/>
          <w:color w:val="000000"/>
          <w:szCs w:val="24"/>
          <w:lang w:eastAsia="en-GB"/>
        </w:rPr>
        <w:t>Between patients</w:t>
      </w:r>
    </w:p>
    <w:p w14:paraId="528E0FFC" w14:textId="3B02FDB3" w:rsidR="008021EE" w:rsidRPr="003542B1" w:rsidRDefault="008021EE" w:rsidP="008021EE">
      <w:pPr>
        <w:pStyle w:val="ListParagraph"/>
        <w:numPr>
          <w:ilvl w:val="0"/>
          <w:numId w:val="3"/>
        </w:numPr>
        <w:autoSpaceDE w:val="0"/>
        <w:autoSpaceDN w:val="0"/>
        <w:adjustRightInd w:val="0"/>
        <w:jc w:val="both"/>
        <w:rPr>
          <w:rFonts w:eastAsia="Times New Roman" w:cs="Arial"/>
          <w:color w:val="000000"/>
          <w:szCs w:val="24"/>
          <w:lang w:eastAsia="en-GB"/>
        </w:rPr>
      </w:pPr>
      <w:r w:rsidRPr="003542B1">
        <w:rPr>
          <w:rFonts w:eastAsia="Times New Roman" w:cs="Arial"/>
          <w:color w:val="000000"/>
          <w:szCs w:val="24"/>
          <w:lang w:eastAsia="en-GB"/>
        </w:rPr>
        <w:t>Daily</w:t>
      </w:r>
    </w:p>
    <w:p w14:paraId="7CCB7FAF" w14:textId="6A281691" w:rsidR="008021EE" w:rsidRPr="003542B1" w:rsidRDefault="008021EE" w:rsidP="008021EE">
      <w:pPr>
        <w:pStyle w:val="ListParagraph"/>
        <w:numPr>
          <w:ilvl w:val="0"/>
          <w:numId w:val="3"/>
        </w:numPr>
        <w:autoSpaceDE w:val="0"/>
        <w:autoSpaceDN w:val="0"/>
        <w:adjustRightInd w:val="0"/>
        <w:jc w:val="both"/>
        <w:rPr>
          <w:rFonts w:eastAsia="Times New Roman" w:cs="Arial"/>
          <w:color w:val="000000"/>
          <w:szCs w:val="24"/>
          <w:lang w:eastAsia="en-GB"/>
        </w:rPr>
      </w:pPr>
      <w:r w:rsidRPr="003542B1">
        <w:rPr>
          <w:rFonts w:eastAsia="Times New Roman" w:cs="Arial"/>
          <w:color w:val="000000"/>
          <w:szCs w:val="24"/>
          <w:lang w:eastAsia="en-GB"/>
        </w:rPr>
        <w:t>Weekly</w:t>
      </w:r>
    </w:p>
    <w:p w14:paraId="1EF6A1A7" w14:textId="321EF146" w:rsidR="008021EE" w:rsidRPr="003542B1" w:rsidRDefault="008021EE" w:rsidP="008021EE">
      <w:pPr>
        <w:pStyle w:val="ListParagraph"/>
        <w:numPr>
          <w:ilvl w:val="0"/>
          <w:numId w:val="3"/>
        </w:numPr>
        <w:autoSpaceDE w:val="0"/>
        <w:autoSpaceDN w:val="0"/>
        <w:adjustRightInd w:val="0"/>
        <w:jc w:val="both"/>
        <w:rPr>
          <w:rFonts w:eastAsia="Times New Roman" w:cs="Arial"/>
          <w:color w:val="000000"/>
          <w:szCs w:val="24"/>
          <w:lang w:eastAsia="en-GB"/>
        </w:rPr>
      </w:pPr>
      <w:r w:rsidRPr="003542B1">
        <w:rPr>
          <w:rFonts w:eastAsia="Times New Roman" w:cs="Arial"/>
          <w:color w:val="000000"/>
          <w:szCs w:val="24"/>
          <w:lang w:eastAsia="en-GB"/>
        </w:rPr>
        <w:t>Periodically</w:t>
      </w:r>
    </w:p>
    <w:p w14:paraId="7BD385E2" w14:textId="77777777" w:rsidR="00BF7A44" w:rsidRPr="003542B1" w:rsidRDefault="00BF7A44" w:rsidP="00BF7A44">
      <w:pPr>
        <w:autoSpaceDE w:val="0"/>
        <w:autoSpaceDN w:val="0"/>
        <w:adjustRightInd w:val="0"/>
        <w:jc w:val="both"/>
        <w:rPr>
          <w:rFonts w:eastAsia="Times New Roman" w:cs="Arial"/>
          <w:color w:val="000000"/>
          <w:szCs w:val="24"/>
          <w:lang w:eastAsia="en-GB"/>
        </w:rPr>
      </w:pPr>
    </w:p>
    <w:p w14:paraId="0D6034C6" w14:textId="34E5822D" w:rsidR="00BF7A44" w:rsidRPr="003542B1" w:rsidRDefault="00BF7A44" w:rsidP="00BF7A44">
      <w:pPr>
        <w:autoSpaceDE w:val="0"/>
        <w:autoSpaceDN w:val="0"/>
        <w:adjustRightInd w:val="0"/>
        <w:jc w:val="both"/>
        <w:rPr>
          <w:rFonts w:eastAsia="Times New Roman" w:cs="Arial"/>
          <w:color w:val="000000"/>
          <w:szCs w:val="24"/>
          <w:lang w:eastAsia="en-GB"/>
        </w:rPr>
      </w:pPr>
      <w:r w:rsidRPr="003542B1">
        <w:rPr>
          <w:rFonts w:eastAsia="Times New Roman" w:cs="Arial"/>
          <w:color w:val="000000"/>
          <w:szCs w:val="24"/>
          <w:lang w:eastAsia="en-GB"/>
        </w:rPr>
        <w:t>All equipment must be decontaminated thoroughly according to the risk of infection associated with the use of a particular piece of equipment</w:t>
      </w:r>
      <w:r w:rsidR="00623A24" w:rsidRPr="003542B1">
        <w:rPr>
          <w:rFonts w:eastAsia="Times New Roman" w:cs="Arial"/>
          <w:color w:val="000000"/>
          <w:szCs w:val="24"/>
          <w:lang w:eastAsia="en-GB"/>
        </w:rPr>
        <w:t>.</w:t>
      </w:r>
      <w:r w:rsidRPr="003542B1">
        <w:rPr>
          <w:rFonts w:eastAsia="Times New Roman" w:cs="Arial"/>
          <w:color w:val="000000"/>
          <w:szCs w:val="24"/>
          <w:lang w:eastAsia="en-GB"/>
        </w:rPr>
        <w:t xml:space="preserve"> Equipment must be cleaned using neutral detergent and warm water or with detergent wipes. For disinfection purposes Chlor-</w:t>
      </w:r>
      <w:r w:rsidR="003542B1">
        <w:rPr>
          <w:rFonts w:eastAsia="Times New Roman" w:cs="Arial"/>
          <w:color w:val="000000"/>
          <w:szCs w:val="24"/>
          <w:lang w:eastAsia="en-GB"/>
        </w:rPr>
        <w:t>C</w:t>
      </w:r>
      <w:r w:rsidRPr="003542B1">
        <w:rPr>
          <w:rFonts w:eastAsia="Times New Roman" w:cs="Arial"/>
          <w:color w:val="000000"/>
          <w:szCs w:val="24"/>
          <w:lang w:eastAsia="en-GB"/>
        </w:rPr>
        <w:t xml:space="preserve">lean solution or antimicrobial disinfectant wipes (e.g. </w:t>
      </w:r>
      <w:proofErr w:type="spellStart"/>
      <w:r w:rsidRPr="003542B1">
        <w:rPr>
          <w:rFonts w:eastAsia="Times New Roman" w:cs="Arial"/>
          <w:color w:val="000000"/>
          <w:szCs w:val="24"/>
          <w:lang w:eastAsia="en-GB"/>
        </w:rPr>
        <w:t>Clinell</w:t>
      </w:r>
      <w:proofErr w:type="spellEnd"/>
      <w:r w:rsidRPr="003542B1">
        <w:rPr>
          <w:rFonts w:eastAsia="Times New Roman" w:cs="Arial"/>
          <w:color w:val="000000"/>
          <w:szCs w:val="24"/>
          <w:lang w:eastAsia="en-GB"/>
        </w:rPr>
        <w:t xml:space="preserve"> Universal wipes) are recommended. Equipment should be labelled using indicator tape once decontaminated thoroughly.</w:t>
      </w:r>
    </w:p>
    <w:p w14:paraId="3ED5449B" w14:textId="77777777" w:rsidR="00BF7A44" w:rsidRPr="008021EE" w:rsidRDefault="00BF7A44" w:rsidP="00BF7A44">
      <w:pPr>
        <w:autoSpaceDE w:val="0"/>
        <w:autoSpaceDN w:val="0"/>
        <w:adjustRightInd w:val="0"/>
        <w:jc w:val="both"/>
        <w:rPr>
          <w:rFonts w:eastAsia="Times New Roman" w:cs="Arial"/>
          <w:color w:val="000000"/>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8856"/>
      </w:tblGrid>
      <w:tr w:rsidR="00BF7A44" w:rsidRPr="008021EE" w14:paraId="5508DFC8" w14:textId="77777777" w:rsidTr="00593815">
        <w:trPr>
          <w:jc w:val="center"/>
        </w:trPr>
        <w:tc>
          <w:tcPr>
            <w:tcW w:w="8856" w:type="dxa"/>
            <w:shd w:val="clear" w:color="auto" w:fill="C2D69B"/>
          </w:tcPr>
          <w:p w14:paraId="16B5BC63" w14:textId="5B836053" w:rsidR="00BF7A44" w:rsidRPr="008021EE" w:rsidRDefault="00BF7A44" w:rsidP="00BF7A44">
            <w:pPr>
              <w:numPr>
                <w:ilvl w:val="0"/>
                <w:numId w:val="1"/>
              </w:numPr>
              <w:autoSpaceDE w:val="0"/>
              <w:autoSpaceDN w:val="0"/>
              <w:adjustRightInd w:val="0"/>
              <w:spacing w:before="200" w:after="200"/>
              <w:jc w:val="both"/>
              <w:rPr>
                <w:rFonts w:eastAsia="Times New Roman" w:cs="Arial"/>
                <w:color w:val="000000"/>
                <w:szCs w:val="24"/>
                <w:lang w:eastAsia="en-GB"/>
              </w:rPr>
            </w:pPr>
            <w:r w:rsidRPr="008021EE">
              <w:rPr>
                <w:rFonts w:eastAsia="Times New Roman" w:cs="Arial"/>
                <w:color w:val="000000"/>
                <w:szCs w:val="24"/>
                <w:lang w:eastAsia="en-GB"/>
              </w:rPr>
              <w:t xml:space="preserve">If equipment is contaminated with blood or body </w:t>
            </w:r>
            <w:proofErr w:type="gramStart"/>
            <w:r w:rsidRPr="008021EE">
              <w:rPr>
                <w:rFonts w:eastAsia="Times New Roman" w:cs="Arial"/>
                <w:color w:val="000000"/>
                <w:szCs w:val="24"/>
                <w:lang w:eastAsia="en-GB"/>
              </w:rPr>
              <w:t>fluids</w:t>
            </w:r>
            <w:proofErr w:type="gramEnd"/>
            <w:r w:rsidRPr="008021EE">
              <w:rPr>
                <w:rFonts w:eastAsia="Times New Roman" w:cs="Arial"/>
                <w:color w:val="000000"/>
                <w:szCs w:val="24"/>
                <w:lang w:eastAsia="en-GB"/>
              </w:rPr>
              <w:t xml:space="preserve"> </w:t>
            </w:r>
            <w:r w:rsidR="00623A24">
              <w:rPr>
                <w:rFonts w:eastAsia="Times New Roman" w:cs="Arial"/>
                <w:color w:val="000000"/>
                <w:szCs w:val="24"/>
                <w:lang w:eastAsia="en-GB"/>
              </w:rPr>
              <w:t xml:space="preserve">please </w:t>
            </w:r>
            <w:r w:rsidRPr="008021EE">
              <w:rPr>
                <w:rFonts w:eastAsia="Times New Roman" w:cs="Arial"/>
                <w:color w:val="000000"/>
                <w:szCs w:val="24"/>
                <w:lang w:eastAsia="en-GB"/>
              </w:rPr>
              <w:t xml:space="preserve">must refer to the </w:t>
            </w:r>
            <w:r w:rsidR="00623A24">
              <w:rPr>
                <w:rFonts w:eastAsia="Times New Roman" w:cs="Arial"/>
                <w:color w:val="000000"/>
                <w:szCs w:val="24"/>
                <w:lang w:eastAsia="en-GB"/>
              </w:rPr>
              <w:t>quick guide for blood and body fluid spillages.</w:t>
            </w:r>
          </w:p>
        </w:tc>
      </w:tr>
    </w:tbl>
    <w:p w14:paraId="507DCFE0" w14:textId="77777777" w:rsidR="00BF7A44" w:rsidRPr="008021EE" w:rsidRDefault="00BF7A44" w:rsidP="00BF7A44">
      <w:pPr>
        <w:autoSpaceDE w:val="0"/>
        <w:autoSpaceDN w:val="0"/>
        <w:adjustRightInd w:val="0"/>
        <w:jc w:val="both"/>
        <w:rPr>
          <w:rFonts w:eastAsia="Times New Roman" w:cs="Arial"/>
          <w:color w:val="000000"/>
          <w:szCs w:val="24"/>
          <w:lang w:eastAsia="en-GB"/>
        </w:rPr>
      </w:pPr>
    </w:p>
    <w:p w14:paraId="059CA483" w14:textId="77777777" w:rsidR="00BF7A44" w:rsidRPr="008021EE" w:rsidRDefault="00BF7A44" w:rsidP="00BF7A44">
      <w:pPr>
        <w:autoSpaceDE w:val="0"/>
        <w:autoSpaceDN w:val="0"/>
        <w:adjustRightInd w:val="0"/>
        <w:jc w:val="both"/>
        <w:rPr>
          <w:rFonts w:eastAsia="Times New Roman" w:cs="Arial"/>
          <w:color w:val="000000"/>
          <w:szCs w:val="24"/>
          <w:lang w:eastAsia="en-GB"/>
        </w:rPr>
      </w:pPr>
      <w:r w:rsidRPr="008021EE">
        <w:rPr>
          <w:rFonts w:eastAsia="Times New Roman" w:cs="Arial"/>
          <w:color w:val="000000"/>
          <w:szCs w:val="24"/>
          <w:lang w:eastAsia="en-GB"/>
        </w:rPr>
        <w:t xml:space="preserve">If any equipment is found to be damaged, it must be taken out of use and reported, </w:t>
      </w:r>
      <w:proofErr w:type="gramStart"/>
      <w:r w:rsidRPr="008021EE">
        <w:rPr>
          <w:rFonts w:eastAsia="Times New Roman" w:cs="Arial"/>
          <w:color w:val="000000"/>
          <w:szCs w:val="24"/>
          <w:lang w:eastAsia="en-GB"/>
        </w:rPr>
        <w:t>repaired</w:t>
      </w:r>
      <w:proofErr w:type="gramEnd"/>
      <w:r w:rsidRPr="008021EE">
        <w:rPr>
          <w:rFonts w:eastAsia="Times New Roman" w:cs="Arial"/>
          <w:color w:val="000000"/>
          <w:szCs w:val="24"/>
          <w:lang w:eastAsia="en-GB"/>
        </w:rPr>
        <w:t xml:space="preserve"> or replaced as per Trust guidance. </w:t>
      </w:r>
    </w:p>
    <w:p w14:paraId="655FEAC9" w14:textId="77777777" w:rsidR="00BF7A44" w:rsidRPr="008021EE" w:rsidRDefault="00BF7A44" w:rsidP="00BF7A44">
      <w:pPr>
        <w:autoSpaceDE w:val="0"/>
        <w:autoSpaceDN w:val="0"/>
        <w:adjustRightInd w:val="0"/>
        <w:jc w:val="both"/>
        <w:rPr>
          <w:rFonts w:eastAsia="Times New Roman" w:cs="Arial"/>
          <w:color w:val="000000"/>
          <w:szCs w:val="24"/>
          <w:lang w:eastAsia="en-GB"/>
        </w:rPr>
      </w:pPr>
    </w:p>
    <w:p w14:paraId="2BBF1FE0" w14:textId="243AF136" w:rsidR="00BF7A44" w:rsidRPr="008021EE" w:rsidRDefault="00BF7A44" w:rsidP="00BF7A44">
      <w:pPr>
        <w:autoSpaceDE w:val="0"/>
        <w:autoSpaceDN w:val="0"/>
        <w:adjustRightInd w:val="0"/>
        <w:jc w:val="both"/>
        <w:rPr>
          <w:rFonts w:eastAsia="Times New Roman" w:cs="Arial"/>
          <w:color w:val="000000"/>
          <w:szCs w:val="24"/>
          <w:lang w:eastAsia="en-GB"/>
        </w:rPr>
      </w:pPr>
      <w:r w:rsidRPr="008021EE">
        <w:rPr>
          <w:rFonts w:eastAsia="Times New Roman" w:cs="Arial"/>
          <w:color w:val="000000"/>
          <w:szCs w:val="24"/>
          <w:lang w:eastAsia="en-GB"/>
        </w:rPr>
        <w:t xml:space="preserve">The clinical environment is also a reservoir for microorganisms and must be kept clean, </w:t>
      </w:r>
      <w:proofErr w:type="gramStart"/>
      <w:r w:rsidRPr="008021EE">
        <w:rPr>
          <w:rFonts w:eastAsia="Times New Roman" w:cs="Arial"/>
          <w:color w:val="000000"/>
          <w:szCs w:val="24"/>
          <w:lang w:eastAsia="en-GB"/>
        </w:rPr>
        <w:t>tidy</w:t>
      </w:r>
      <w:proofErr w:type="gramEnd"/>
      <w:r w:rsidRPr="008021EE">
        <w:rPr>
          <w:rFonts w:eastAsia="Times New Roman" w:cs="Arial"/>
          <w:color w:val="000000"/>
          <w:szCs w:val="24"/>
          <w:lang w:eastAsia="en-GB"/>
        </w:rPr>
        <w:t xml:space="preserve"> and free from clutter. Periodic cleaning of areas within treatment rooms, linen rooms</w:t>
      </w:r>
      <w:r w:rsidR="00C664BE" w:rsidRPr="008021EE">
        <w:rPr>
          <w:rFonts w:eastAsia="Times New Roman" w:cs="Arial"/>
          <w:color w:val="000000"/>
          <w:szCs w:val="24"/>
          <w:lang w:eastAsia="en-GB"/>
        </w:rPr>
        <w:t xml:space="preserve">, </w:t>
      </w:r>
      <w:r w:rsidR="008021EE" w:rsidRPr="008021EE">
        <w:rPr>
          <w:rFonts w:eastAsia="Times New Roman" w:cs="Arial"/>
          <w:color w:val="000000"/>
          <w:szCs w:val="24"/>
          <w:lang w:eastAsia="en-GB"/>
        </w:rPr>
        <w:t>therapy/activity rooms</w:t>
      </w:r>
      <w:r w:rsidR="008021EE" w:rsidRPr="008021EE">
        <w:rPr>
          <w:rFonts w:eastAsia="Times New Roman" w:cs="Arial"/>
          <w:color w:val="FF0000"/>
          <w:szCs w:val="24"/>
          <w:lang w:eastAsia="en-GB"/>
        </w:rPr>
        <w:t xml:space="preserve"> </w:t>
      </w:r>
      <w:r w:rsidRPr="008021EE">
        <w:rPr>
          <w:rFonts w:eastAsia="Times New Roman" w:cs="Arial"/>
          <w:color w:val="000000"/>
          <w:szCs w:val="24"/>
          <w:lang w:eastAsia="en-GB"/>
        </w:rPr>
        <w:t>and storerooms (</w:t>
      </w:r>
      <w:r w:rsidR="008021EE" w:rsidRPr="008021EE">
        <w:rPr>
          <w:rFonts w:eastAsia="Times New Roman" w:cs="Arial"/>
          <w:color w:val="000000"/>
          <w:szCs w:val="24"/>
          <w:lang w:eastAsia="en-GB"/>
        </w:rPr>
        <w:t>e.g.,</w:t>
      </w:r>
      <w:r w:rsidRPr="008021EE">
        <w:rPr>
          <w:rFonts w:eastAsia="Times New Roman" w:cs="Arial"/>
          <w:color w:val="000000"/>
          <w:szCs w:val="24"/>
          <w:lang w:eastAsia="en-GB"/>
        </w:rPr>
        <w:t xml:space="preserve"> cupboards and shelving) should be included on the nursing cleaning checklist. </w:t>
      </w:r>
    </w:p>
    <w:p w14:paraId="5E369BB5" w14:textId="4108537E" w:rsidR="00BF7A44" w:rsidRPr="008021EE" w:rsidRDefault="003542B1" w:rsidP="00BF7A44">
      <w:pPr>
        <w:autoSpaceDE w:val="0"/>
        <w:autoSpaceDN w:val="0"/>
        <w:adjustRightInd w:val="0"/>
        <w:jc w:val="both"/>
        <w:rPr>
          <w:rFonts w:eastAsia="Times New Roman" w:cs="Arial"/>
          <w:color w:val="000000"/>
          <w:szCs w:val="24"/>
          <w:lang w:eastAsia="en-GB"/>
        </w:rPr>
      </w:pPr>
      <w:r>
        <w:rPr>
          <w:rFonts w:eastAsia="Times New Roman" w:cs="Arial"/>
          <w:color w:val="000000"/>
          <w:szCs w:val="24"/>
          <w:lang w:eastAsia="en-GB"/>
        </w:rPr>
        <w:t>Support</w:t>
      </w:r>
      <w:r w:rsidR="00BF7A44" w:rsidRPr="008021EE">
        <w:rPr>
          <w:rFonts w:eastAsia="Times New Roman" w:cs="Arial"/>
          <w:color w:val="000000"/>
          <w:szCs w:val="24"/>
          <w:lang w:eastAsia="en-GB"/>
        </w:rPr>
        <w:t xml:space="preserve"> </w:t>
      </w:r>
      <w:r>
        <w:rPr>
          <w:rFonts w:eastAsia="Times New Roman" w:cs="Arial"/>
          <w:color w:val="000000"/>
          <w:szCs w:val="24"/>
          <w:lang w:eastAsia="en-GB"/>
        </w:rPr>
        <w:t>s</w:t>
      </w:r>
      <w:r w:rsidR="00BF7A44" w:rsidRPr="008021EE">
        <w:rPr>
          <w:rFonts w:eastAsia="Times New Roman" w:cs="Arial"/>
          <w:color w:val="000000"/>
          <w:szCs w:val="24"/>
          <w:lang w:eastAsia="en-GB"/>
        </w:rPr>
        <w:t xml:space="preserve">ervices have responsibility for ensuring the ward/department is cleaned on a frequent basis; </w:t>
      </w:r>
      <w:r w:rsidR="008021EE" w:rsidRPr="008021EE">
        <w:rPr>
          <w:rFonts w:eastAsia="Times New Roman" w:cs="Arial"/>
          <w:color w:val="000000"/>
          <w:szCs w:val="24"/>
          <w:lang w:eastAsia="en-GB"/>
        </w:rPr>
        <w:t>however,</w:t>
      </w:r>
      <w:r w:rsidR="00BF7A44" w:rsidRPr="008021EE">
        <w:rPr>
          <w:rFonts w:eastAsia="Times New Roman" w:cs="Arial"/>
          <w:color w:val="000000"/>
          <w:szCs w:val="24"/>
          <w:lang w:eastAsia="en-GB"/>
        </w:rPr>
        <w:t xml:space="preserve"> </w:t>
      </w:r>
      <w:r>
        <w:rPr>
          <w:rFonts w:eastAsia="Times New Roman" w:cs="Arial"/>
          <w:color w:val="000000"/>
          <w:szCs w:val="24"/>
          <w:lang w:eastAsia="en-GB"/>
        </w:rPr>
        <w:t>clinical</w:t>
      </w:r>
      <w:r w:rsidR="00BF7A44" w:rsidRPr="008021EE">
        <w:rPr>
          <w:rFonts w:eastAsia="Times New Roman" w:cs="Arial"/>
          <w:color w:val="000000"/>
          <w:szCs w:val="24"/>
          <w:lang w:eastAsia="en-GB"/>
        </w:rPr>
        <w:t xml:space="preserve"> </w:t>
      </w:r>
      <w:r>
        <w:rPr>
          <w:rFonts w:eastAsia="Times New Roman" w:cs="Arial"/>
          <w:color w:val="000000"/>
          <w:szCs w:val="24"/>
          <w:lang w:eastAsia="en-GB"/>
        </w:rPr>
        <w:t>colleagues</w:t>
      </w:r>
      <w:r w:rsidR="00BF7A44" w:rsidRPr="008021EE">
        <w:rPr>
          <w:rFonts w:eastAsia="Times New Roman" w:cs="Arial"/>
          <w:color w:val="000000"/>
          <w:szCs w:val="24"/>
          <w:lang w:eastAsia="en-GB"/>
        </w:rPr>
        <w:t xml:space="preserve"> must address any concerns they have if standards are not being met.</w:t>
      </w:r>
    </w:p>
    <w:p w14:paraId="70004598" w14:textId="77777777" w:rsidR="00BF7A44" w:rsidRPr="008021EE" w:rsidRDefault="00BF7A44" w:rsidP="00BF7A44">
      <w:pPr>
        <w:autoSpaceDE w:val="0"/>
        <w:autoSpaceDN w:val="0"/>
        <w:adjustRightInd w:val="0"/>
        <w:jc w:val="both"/>
        <w:rPr>
          <w:rFonts w:eastAsia="Times New Roman" w:cs="Arial"/>
          <w:color w:val="000000"/>
          <w:szCs w:val="24"/>
          <w:lang w:eastAsia="en-GB"/>
        </w:rPr>
      </w:pPr>
    </w:p>
    <w:p w14:paraId="557AC610" w14:textId="02E89BD5" w:rsidR="00BF7A44" w:rsidRPr="008021EE" w:rsidRDefault="00BF7A44" w:rsidP="00BF7A44">
      <w:pPr>
        <w:autoSpaceDE w:val="0"/>
        <w:autoSpaceDN w:val="0"/>
        <w:adjustRightInd w:val="0"/>
        <w:jc w:val="both"/>
        <w:rPr>
          <w:rFonts w:eastAsia="Times New Roman" w:cs="Arial"/>
          <w:color w:val="000000"/>
          <w:szCs w:val="24"/>
          <w:lang w:eastAsia="en-GB"/>
        </w:rPr>
      </w:pPr>
      <w:r w:rsidRPr="008021EE">
        <w:rPr>
          <w:rFonts w:eastAsia="Times New Roman" w:cs="Arial"/>
          <w:color w:val="000000"/>
          <w:szCs w:val="24"/>
          <w:lang w:eastAsia="en-GB"/>
        </w:rPr>
        <w:t xml:space="preserve">Any non-essential notices or displays should be removed </w:t>
      </w:r>
      <w:r w:rsidR="008021EE" w:rsidRPr="008021EE">
        <w:rPr>
          <w:rFonts w:eastAsia="Times New Roman" w:cs="Arial"/>
          <w:color w:val="000000"/>
          <w:szCs w:val="24"/>
          <w:lang w:eastAsia="en-GB"/>
        </w:rPr>
        <w:t>to</w:t>
      </w:r>
      <w:r w:rsidRPr="008021EE">
        <w:rPr>
          <w:rFonts w:eastAsia="Times New Roman" w:cs="Arial"/>
          <w:color w:val="000000"/>
          <w:szCs w:val="24"/>
          <w:lang w:eastAsia="en-GB"/>
        </w:rPr>
        <w:t xml:space="preserve"> ensure that the tidiness of the general environment is maintained. Notices or posters should be </w:t>
      </w:r>
      <w:r w:rsidR="008021EE" w:rsidRPr="008021EE">
        <w:rPr>
          <w:rFonts w:eastAsia="Times New Roman" w:cs="Arial"/>
          <w:color w:val="000000"/>
          <w:szCs w:val="24"/>
          <w:lang w:eastAsia="en-GB"/>
        </w:rPr>
        <w:t>laminated,</w:t>
      </w:r>
      <w:r w:rsidRPr="008021EE">
        <w:rPr>
          <w:rFonts w:eastAsia="Times New Roman" w:cs="Arial"/>
          <w:color w:val="000000"/>
          <w:szCs w:val="24"/>
          <w:lang w:eastAsia="en-GB"/>
        </w:rPr>
        <w:t xml:space="preserve"> if </w:t>
      </w:r>
      <w:r w:rsidR="008021EE" w:rsidRPr="008021EE">
        <w:rPr>
          <w:rFonts w:eastAsia="Times New Roman" w:cs="Arial"/>
          <w:color w:val="000000"/>
          <w:szCs w:val="24"/>
          <w:lang w:eastAsia="en-GB"/>
        </w:rPr>
        <w:t>possible,</w:t>
      </w:r>
      <w:r w:rsidRPr="008021EE">
        <w:rPr>
          <w:rFonts w:eastAsia="Times New Roman" w:cs="Arial"/>
          <w:color w:val="000000"/>
          <w:szCs w:val="24"/>
          <w:lang w:eastAsia="en-GB"/>
        </w:rPr>
        <w:t xml:space="preserve"> in order that they can be cleaned/wiped as necessary. </w:t>
      </w:r>
    </w:p>
    <w:p w14:paraId="620D38BD" w14:textId="77777777" w:rsidR="00BF7A44" w:rsidRPr="008021EE" w:rsidRDefault="00BF7A44" w:rsidP="00BF7A44">
      <w:pPr>
        <w:autoSpaceDE w:val="0"/>
        <w:autoSpaceDN w:val="0"/>
        <w:adjustRightInd w:val="0"/>
        <w:jc w:val="both"/>
        <w:rPr>
          <w:rFonts w:eastAsia="Times New Roman" w:cs="Arial"/>
          <w:color w:val="000000"/>
          <w:szCs w:val="24"/>
          <w:lang w:eastAsia="en-GB"/>
        </w:rPr>
      </w:pPr>
    </w:p>
    <w:p w14:paraId="30469E33" w14:textId="77777777" w:rsidR="00BF7A44" w:rsidRPr="008021EE" w:rsidRDefault="00BF7A44" w:rsidP="00BF7A44">
      <w:pPr>
        <w:autoSpaceDE w:val="0"/>
        <w:autoSpaceDN w:val="0"/>
        <w:adjustRightInd w:val="0"/>
        <w:jc w:val="both"/>
        <w:rPr>
          <w:rFonts w:eastAsia="Times New Roman" w:cs="Arial"/>
          <w:color w:val="000000"/>
          <w:szCs w:val="24"/>
          <w:lang w:eastAsia="en-GB"/>
        </w:rPr>
      </w:pPr>
      <w:r w:rsidRPr="008021EE">
        <w:rPr>
          <w:rFonts w:eastAsia="Times New Roman" w:cs="Arial"/>
          <w:b/>
          <w:color w:val="000000"/>
          <w:szCs w:val="24"/>
          <w:lang w:eastAsia="en-GB"/>
        </w:rPr>
        <w:t>The visual check is designed to provide assurance that cleaning has been carried out in accordance with the requirements stipulated above</w:t>
      </w:r>
      <w:r w:rsidRPr="008021EE">
        <w:rPr>
          <w:rFonts w:eastAsia="Times New Roman" w:cs="Arial"/>
          <w:color w:val="000000"/>
          <w:szCs w:val="24"/>
          <w:lang w:eastAsia="en-GB"/>
        </w:rPr>
        <w:t xml:space="preserve">. The person in charge is responsible for walking around and visually inspecting the area/equipment to ensure cleanliness standards are of an acceptable level.  </w:t>
      </w:r>
    </w:p>
    <w:p w14:paraId="202FE7D1" w14:textId="77777777" w:rsidR="00BF7A44" w:rsidRPr="008021EE" w:rsidRDefault="00BF7A44" w:rsidP="00BF7A44">
      <w:pPr>
        <w:autoSpaceDE w:val="0"/>
        <w:autoSpaceDN w:val="0"/>
        <w:adjustRightInd w:val="0"/>
        <w:jc w:val="both"/>
        <w:rPr>
          <w:rFonts w:eastAsia="Times New Roman" w:cs="Arial"/>
          <w:color w:val="000000"/>
          <w:szCs w:val="24"/>
          <w:lang w:eastAsia="en-GB"/>
        </w:rPr>
      </w:pPr>
    </w:p>
    <w:p w14:paraId="68DCF5DE" w14:textId="77777777" w:rsidR="00BF7A44" w:rsidRPr="008021EE" w:rsidRDefault="00BF7A44" w:rsidP="00BF7A44">
      <w:pPr>
        <w:numPr>
          <w:ilvl w:val="0"/>
          <w:numId w:val="1"/>
        </w:numPr>
        <w:autoSpaceDE w:val="0"/>
        <w:autoSpaceDN w:val="0"/>
        <w:adjustRightInd w:val="0"/>
        <w:spacing w:before="200" w:after="200"/>
        <w:jc w:val="both"/>
        <w:rPr>
          <w:rFonts w:eastAsia="Times New Roman" w:cs="Arial"/>
          <w:color w:val="000000"/>
          <w:szCs w:val="24"/>
          <w:lang w:eastAsia="en-GB"/>
        </w:rPr>
      </w:pPr>
      <w:r w:rsidRPr="008021EE">
        <w:rPr>
          <w:rFonts w:eastAsia="Times New Roman" w:cs="Arial"/>
          <w:color w:val="000000"/>
          <w:szCs w:val="24"/>
          <w:lang w:eastAsia="en-GB"/>
        </w:rPr>
        <w:t xml:space="preserve">The cleanliness of each piece of equipment should be assessed by visual inspection of all surfaces for visible dust, dirt, smears, </w:t>
      </w:r>
      <w:proofErr w:type="gramStart"/>
      <w:r w:rsidRPr="008021EE">
        <w:rPr>
          <w:rFonts w:eastAsia="Times New Roman" w:cs="Arial"/>
          <w:color w:val="000000"/>
          <w:szCs w:val="24"/>
          <w:lang w:eastAsia="en-GB"/>
        </w:rPr>
        <w:t>splashes</w:t>
      </w:r>
      <w:proofErr w:type="gramEnd"/>
      <w:r w:rsidRPr="008021EE">
        <w:rPr>
          <w:rFonts w:eastAsia="Times New Roman" w:cs="Arial"/>
          <w:color w:val="000000"/>
          <w:szCs w:val="24"/>
          <w:lang w:eastAsia="en-GB"/>
        </w:rPr>
        <w:t xml:space="preserve"> or other organic matter.</w:t>
      </w:r>
    </w:p>
    <w:p w14:paraId="7FD147A5" w14:textId="1B7E5E8B" w:rsidR="00BF7A44" w:rsidRPr="008021EE" w:rsidRDefault="00BF7A44" w:rsidP="00BF7A44">
      <w:pPr>
        <w:numPr>
          <w:ilvl w:val="0"/>
          <w:numId w:val="1"/>
        </w:numPr>
        <w:autoSpaceDE w:val="0"/>
        <w:autoSpaceDN w:val="0"/>
        <w:adjustRightInd w:val="0"/>
        <w:spacing w:before="200" w:after="200"/>
        <w:jc w:val="both"/>
        <w:rPr>
          <w:rFonts w:eastAsia="Times New Roman" w:cs="Arial"/>
          <w:color w:val="000000"/>
          <w:szCs w:val="24"/>
          <w:lang w:eastAsia="en-GB"/>
        </w:rPr>
      </w:pPr>
      <w:r w:rsidRPr="008021EE">
        <w:rPr>
          <w:rFonts w:eastAsia="Times New Roman" w:cs="Arial"/>
          <w:color w:val="000000"/>
          <w:szCs w:val="24"/>
          <w:lang w:eastAsia="en-GB"/>
        </w:rPr>
        <w:t xml:space="preserve">Special attention should be paid to </w:t>
      </w:r>
      <w:r w:rsidR="008021EE" w:rsidRPr="008021EE">
        <w:rPr>
          <w:rFonts w:eastAsia="Times New Roman" w:cs="Arial"/>
          <w:color w:val="000000"/>
          <w:szCs w:val="24"/>
          <w:lang w:eastAsia="en-GB"/>
        </w:rPr>
        <w:t xml:space="preserve">any </w:t>
      </w:r>
      <w:proofErr w:type="gramStart"/>
      <w:r w:rsidRPr="008021EE">
        <w:rPr>
          <w:rFonts w:eastAsia="Times New Roman" w:cs="Arial"/>
          <w:color w:val="000000"/>
          <w:szCs w:val="24"/>
          <w:lang w:eastAsia="en-GB"/>
        </w:rPr>
        <w:t>hard to reach</w:t>
      </w:r>
      <w:proofErr w:type="gramEnd"/>
      <w:r w:rsidRPr="008021EE">
        <w:rPr>
          <w:rFonts w:eastAsia="Times New Roman" w:cs="Arial"/>
          <w:color w:val="000000"/>
          <w:szCs w:val="24"/>
          <w:lang w:eastAsia="en-GB"/>
        </w:rPr>
        <w:t xml:space="preserve"> areas or the undersides of equipment such as commodes, shower chairs, hoists etc.</w:t>
      </w:r>
    </w:p>
    <w:p w14:paraId="7672E458" w14:textId="77777777" w:rsidR="00DA041F" w:rsidRPr="008021EE" w:rsidRDefault="00DA041F" w:rsidP="00DA041F">
      <w:pPr>
        <w:numPr>
          <w:ilvl w:val="0"/>
          <w:numId w:val="1"/>
        </w:numPr>
        <w:autoSpaceDE w:val="0"/>
        <w:autoSpaceDN w:val="0"/>
        <w:adjustRightInd w:val="0"/>
        <w:spacing w:before="200" w:after="200"/>
        <w:jc w:val="both"/>
        <w:rPr>
          <w:rFonts w:eastAsia="Times New Roman" w:cs="Arial"/>
          <w:szCs w:val="24"/>
          <w:lang w:eastAsia="en-GB"/>
        </w:rPr>
      </w:pPr>
      <w:r w:rsidRPr="008021EE">
        <w:rPr>
          <w:rFonts w:eastAsia="Times New Roman" w:cs="Arial"/>
          <w:szCs w:val="24"/>
          <w:lang w:eastAsia="en-GB"/>
        </w:rPr>
        <w:lastRenderedPageBreak/>
        <w:t xml:space="preserve">Equipment or items used as part of therapy programmes or activity sessions are to be included as appropriate and fall within the same procedures. </w:t>
      </w:r>
      <w:r w:rsidRPr="008021EE">
        <w:rPr>
          <w:rFonts w:cs="Arial"/>
          <w:szCs w:val="24"/>
        </w:rPr>
        <w:t xml:space="preserve"> </w:t>
      </w:r>
    </w:p>
    <w:p w14:paraId="2A85164C" w14:textId="31D79255" w:rsidR="00DA041F" w:rsidRPr="008021EE" w:rsidRDefault="00DA041F" w:rsidP="00DA041F">
      <w:pPr>
        <w:numPr>
          <w:ilvl w:val="0"/>
          <w:numId w:val="1"/>
        </w:numPr>
        <w:autoSpaceDE w:val="0"/>
        <w:autoSpaceDN w:val="0"/>
        <w:adjustRightInd w:val="0"/>
        <w:spacing w:before="200" w:after="200"/>
        <w:jc w:val="both"/>
        <w:rPr>
          <w:rFonts w:eastAsia="Times New Roman" w:cs="Arial"/>
          <w:szCs w:val="24"/>
          <w:lang w:eastAsia="en-GB"/>
        </w:rPr>
      </w:pPr>
      <w:r w:rsidRPr="008021EE">
        <w:rPr>
          <w:rFonts w:cs="Arial"/>
          <w:szCs w:val="24"/>
        </w:rPr>
        <w:t xml:space="preserve">For any therapy or activity items which cannot be easily checked for cleanliness, </w:t>
      </w:r>
      <w:proofErr w:type="gramStart"/>
      <w:r w:rsidRPr="008021EE">
        <w:rPr>
          <w:rFonts w:cs="Arial"/>
          <w:szCs w:val="24"/>
        </w:rPr>
        <w:t>wiped</w:t>
      </w:r>
      <w:proofErr w:type="gramEnd"/>
      <w:r w:rsidRPr="008021EE">
        <w:rPr>
          <w:rFonts w:cs="Arial"/>
          <w:szCs w:val="24"/>
        </w:rPr>
        <w:t xml:space="preserve"> or kept clean (such as some craft materials, textile objects etc) their use should be assessed and managed as part of the usual therapy/activity </w:t>
      </w:r>
      <w:r w:rsidRPr="008021EE">
        <w:rPr>
          <w:rFonts w:cs="Arial"/>
          <w:i/>
          <w:iCs/>
          <w:szCs w:val="24"/>
        </w:rPr>
        <w:t>risk management and hazard control procedures</w:t>
      </w:r>
      <w:r w:rsidRPr="008021EE">
        <w:rPr>
          <w:rFonts w:cs="Arial"/>
          <w:szCs w:val="24"/>
        </w:rPr>
        <w:t xml:space="preserve"> in line with local and Trust arrangements, with advice sought from IPC team as necessary.  For some items bespoke cleanliness and usage guidance/SOPs may be required.</w:t>
      </w:r>
    </w:p>
    <w:p w14:paraId="1AB68AC4" w14:textId="77777777" w:rsidR="00BF7A44" w:rsidRPr="008021EE" w:rsidRDefault="00BF7A44" w:rsidP="00BF7A44">
      <w:pPr>
        <w:autoSpaceDE w:val="0"/>
        <w:autoSpaceDN w:val="0"/>
        <w:adjustRightInd w:val="0"/>
        <w:jc w:val="both"/>
        <w:rPr>
          <w:rFonts w:eastAsia="Times New Roman" w:cs="Arial"/>
          <w:color w:val="000000"/>
          <w:szCs w:val="24"/>
          <w:lang w:eastAsia="en-GB"/>
        </w:rPr>
      </w:pPr>
    </w:p>
    <w:p w14:paraId="67F64490" w14:textId="77777777" w:rsidR="00BF7A44" w:rsidRPr="00BF7A44" w:rsidRDefault="00BF7A44" w:rsidP="00BF7A44">
      <w:pPr>
        <w:autoSpaceDE w:val="0"/>
        <w:autoSpaceDN w:val="0"/>
        <w:adjustRightInd w:val="0"/>
        <w:jc w:val="both"/>
        <w:rPr>
          <w:rFonts w:eastAsia="Times New Roman" w:cs="Arial"/>
          <w:color w:val="000000"/>
          <w:sz w:val="22"/>
          <w:szCs w:val="22"/>
          <w:lang w:eastAsia="en-GB"/>
        </w:rPr>
        <w:sectPr w:rsidR="00BF7A44" w:rsidRPr="00BF7A44" w:rsidSect="00F96ED9">
          <w:footerReference w:type="even" r:id="rId7"/>
          <w:footerReference w:type="default" r:id="rId8"/>
          <w:footerReference w:type="first" r:id="rId9"/>
          <w:pgSz w:w="11906" w:h="16838" w:code="9"/>
          <w:pgMar w:top="720" w:right="720" w:bottom="720" w:left="720" w:header="709" w:footer="709" w:gutter="0"/>
          <w:cols w:space="708"/>
          <w:titlePg/>
          <w:docGrid w:linePitch="360"/>
        </w:sectPr>
      </w:pPr>
      <w:r w:rsidRPr="008021EE">
        <w:rPr>
          <w:rFonts w:eastAsia="Times New Roman" w:cs="Arial"/>
          <w:color w:val="000000"/>
          <w:szCs w:val="24"/>
          <w:lang w:eastAsia="en-GB"/>
        </w:rPr>
        <w:t>The contents of the cleaning schedule should be reflected in the checklist.</w:t>
      </w:r>
      <w:r w:rsidRPr="008021EE">
        <w:rPr>
          <w:rFonts w:eastAsia="Times New Roman" w:cs="Arial"/>
          <w:color w:val="000000"/>
          <w:szCs w:val="24"/>
          <w:lang w:eastAsia="en-GB"/>
        </w:rPr>
        <w:tab/>
      </w:r>
      <w:r w:rsidRPr="00BF7A44">
        <w:rPr>
          <w:rFonts w:eastAsia="Times New Roman" w:cs="Arial"/>
          <w:color w:val="000000"/>
          <w:sz w:val="22"/>
          <w:szCs w:val="22"/>
          <w:lang w:eastAsia="en-GB"/>
        </w:rPr>
        <w:tab/>
      </w:r>
    </w:p>
    <w:tbl>
      <w:tblPr>
        <w:tblW w:w="113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blLook w:val="01E0" w:firstRow="1" w:lastRow="1" w:firstColumn="1" w:lastColumn="1" w:noHBand="0" w:noVBand="0"/>
      </w:tblPr>
      <w:tblGrid>
        <w:gridCol w:w="11340"/>
      </w:tblGrid>
      <w:tr w:rsidR="00BF7A44" w:rsidRPr="00BF7A44" w14:paraId="412A1050" w14:textId="77777777" w:rsidTr="00593815">
        <w:trPr>
          <w:jc w:val="center"/>
        </w:trPr>
        <w:tc>
          <w:tcPr>
            <w:tcW w:w="11340" w:type="dxa"/>
            <w:shd w:val="clear" w:color="auto" w:fill="C2D69B"/>
          </w:tcPr>
          <w:p w14:paraId="6DB12D77" w14:textId="77777777" w:rsidR="00BF7A44" w:rsidRPr="00BF7A44" w:rsidRDefault="00BF7A44" w:rsidP="00BF7A44">
            <w:pPr>
              <w:autoSpaceDE w:val="0"/>
              <w:autoSpaceDN w:val="0"/>
              <w:adjustRightInd w:val="0"/>
              <w:jc w:val="center"/>
              <w:rPr>
                <w:rFonts w:ascii="Calibri" w:eastAsia="Times New Roman" w:hAnsi="Calibri" w:cs="Calibri"/>
                <w:szCs w:val="24"/>
                <w:lang w:eastAsia="en-GB"/>
              </w:rPr>
            </w:pPr>
            <w:r w:rsidRPr="00BF7A44">
              <w:rPr>
                <w:rFonts w:ascii="Calibri" w:eastAsia="Times New Roman" w:hAnsi="Calibri" w:cs="Calibri"/>
                <w:bCs/>
                <w:sz w:val="28"/>
                <w:szCs w:val="24"/>
                <w:lang w:eastAsia="en-GB"/>
              </w:rPr>
              <w:lastRenderedPageBreak/>
              <w:t xml:space="preserve">N.B. This </w:t>
            </w:r>
            <w:r w:rsidRPr="00BF7A44">
              <w:rPr>
                <w:rFonts w:ascii="Calibri" w:eastAsia="Times New Roman" w:hAnsi="Calibri" w:cs="Calibri"/>
                <w:bCs/>
                <w:sz w:val="28"/>
                <w:szCs w:val="24"/>
                <w:shd w:val="clear" w:color="auto" w:fill="C2D69B"/>
                <w:lang w:eastAsia="en-GB"/>
              </w:rPr>
              <w:t>list is not exhaustive. Any additional equipment used in your area should be added to this visual cleaning check and must be cleaned thoroughly and monitored according to its</w:t>
            </w:r>
            <w:r w:rsidRPr="00BF7A44">
              <w:rPr>
                <w:rFonts w:ascii="Calibri" w:eastAsia="Times New Roman" w:hAnsi="Calibri" w:cs="Calibri"/>
                <w:bCs/>
                <w:sz w:val="28"/>
                <w:szCs w:val="24"/>
                <w:lang w:eastAsia="en-GB"/>
              </w:rPr>
              <w:t xml:space="preserve"> function. Adapt the contents as appropriate.</w:t>
            </w:r>
          </w:p>
        </w:tc>
      </w:tr>
      <w:tr w:rsidR="00BF7A44" w:rsidRPr="00BF7A44" w14:paraId="497C8CDA" w14:textId="77777777" w:rsidTr="00593815">
        <w:trPr>
          <w:jc w:val="center"/>
        </w:trPr>
        <w:tc>
          <w:tcPr>
            <w:tcW w:w="11340" w:type="dxa"/>
            <w:shd w:val="clear" w:color="auto" w:fill="C2D69B"/>
          </w:tcPr>
          <w:p w14:paraId="05C09E10" w14:textId="77777777" w:rsidR="00BF7A44" w:rsidRPr="00BF7A44" w:rsidRDefault="00BF7A44" w:rsidP="00BF7A44">
            <w:pPr>
              <w:autoSpaceDE w:val="0"/>
              <w:autoSpaceDN w:val="0"/>
              <w:adjustRightInd w:val="0"/>
              <w:jc w:val="center"/>
              <w:rPr>
                <w:rFonts w:eastAsia="Times New Roman" w:cs="Arial"/>
                <w:szCs w:val="24"/>
                <w:lang w:eastAsia="en-GB"/>
              </w:rPr>
            </w:pPr>
            <w:r w:rsidRPr="00BF7A44">
              <w:rPr>
                <w:rFonts w:eastAsia="Times New Roman" w:cs="Arial"/>
                <w:b/>
                <w:bCs/>
                <w:szCs w:val="24"/>
                <w:lang w:eastAsia="en-GB"/>
              </w:rPr>
              <w:t>Visual / cleaning check for clinical staff</w:t>
            </w:r>
          </w:p>
        </w:tc>
      </w:tr>
    </w:tbl>
    <w:p w14:paraId="4A345425" w14:textId="77777777" w:rsidR="00BF7A44" w:rsidRPr="00BF7A44" w:rsidRDefault="00BF7A44" w:rsidP="00BF7A44">
      <w:pPr>
        <w:jc w:val="both"/>
        <w:rPr>
          <w:rFonts w:eastAsia="Times New Roman"/>
          <w:vanish/>
          <w:sz w:val="22"/>
          <w:szCs w:val="24"/>
          <w:lang w:eastAsia="en-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3891"/>
        <w:gridCol w:w="1077"/>
        <w:gridCol w:w="1077"/>
        <w:gridCol w:w="1077"/>
        <w:gridCol w:w="1077"/>
        <w:gridCol w:w="1077"/>
        <w:gridCol w:w="1077"/>
        <w:gridCol w:w="987"/>
      </w:tblGrid>
      <w:tr w:rsidR="00BF7A44" w:rsidRPr="00BF7A44" w14:paraId="5EC4AC4C" w14:textId="77777777" w:rsidTr="00593815">
        <w:trPr>
          <w:trHeight w:val="465"/>
          <w:jc w:val="center"/>
        </w:trPr>
        <w:tc>
          <w:tcPr>
            <w:tcW w:w="3891" w:type="dxa"/>
            <w:tcBorders>
              <w:top w:val="single" w:sz="8" w:space="0" w:color="000000"/>
              <w:left w:val="single" w:sz="12" w:space="0" w:color="auto"/>
              <w:bottom w:val="single" w:sz="12" w:space="0" w:color="auto"/>
              <w:right w:val="single" w:sz="12" w:space="0" w:color="auto"/>
            </w:tcBorders>
            <w:shd w:val="clear" w:color="auto" w:fill="C2D69B"/>
            <w:vAlign w:val="center"/>
          </w:tcPr>
          <w:p w14:paraId="548CFE2F"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r w:rsidRPr="00BF7A44">
              <w:rPr>
                <w:rFonts w:ascii="Calibri" w:eastAsia="Times New Roman" w:hAnsi="Calibri" w:cs="Calibri"/>
                <w:b/>
                <w:bCs/>
                <w:color w:val="000000"/>
                <w:szCs w:val="24"/>
                <w:lang w:eastAsia="en-GB"/>
              </w:rPr>
              <w:t>Week commencing:</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40003CBF" w14:textId="77777777" w:rsidR="00BF7A44" w:rsidRPr="00BF7A44" w:rsidRDefault="00BF7A44" w:rsidP="00BF7A44">
            <w:pPr>
              <w:autoSpaceDE w:val="0"/>
              <w:autoSpaceDN w:val="0"/>
              <w:adjustRightInd w:val="0"/>
              <w:jc w:val="center"/>
              <w:rPr>
                <w:rFonts w:ascii="Calibri" w:eastAsia="Times New Roman" w:hAnsi="Calibri" w:cs="Calibri"/>
                <w:b/>
                <w:bCs/>
                <w:color w:val="000000"/>
                <w:lang w:eastAsia="en-GB"/>
              </w:rPr>
            </w:pPr>
            <w:r w:rsidRPr="00BF7A44">
              <w:rPr>
                <w:rFonts w:ascii="Calibri" w:eastAsia="Times New Roman" w:hAnsi="Calibri" w:cs="Calibri"/>
                <w:b/>
                <w:bCs/>
                <w:color w:val="000000"/>
                <w:lang w:eastAsia="en-GB"/>
              </w:rPr>
              <w:t>Mon</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642745E6" w14:textId="77777777" w:rsidR="00BF7A44" w:rsidRPr="00BF7A44" w:rsidRDefault="00BF7A44" w:rsidP="00BF7A44">
            <w:pPr>
              <w:autoSpaceDE w:val="0"/>
              <w:autoSpaceDN w:val="0"/>
              <w:adjustRightInd w:val="0"/>
              <w:jc w:val="center"/>
              <w:rPr>
                <w:rFonts w:ascii="Calibri" w:eastAsia="Times New Roman" w:hAnsi="Calibri" w:cs="Calibri"/>
                <w:b/>
                <w:bCs/>
                <w:color w:val="000000"/>
                <w:lang w:eastAsia="en-GB"/>
              </w:rPr>
            </w:pPr>
            <w:r w:rsidRPr="00BF7A44">
              <w:rPr>
                <w:rFonts w:ascii="Calibri" w:eastAsia="Times New Roman" w:hAnsi="Calibri" w:cs="Calibri"/>
                <w:b/>
                <w:bCs/>
                <w:color w:val="000000"/>
                <w:lang w:eastAsia="en-GB"/>
              </w:rPr>
              <w:t>Tues</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51B17294" w14:textId="77777777" w:rsidR="00BF7A44" w:rsidRPr="00BF7A44" w:rsidRDefault="00BF7A44" w:rsidP="00BF7A44">
            <w:pPr>
              <w:autoSpaceDE w:val="0"/>
              <w:autoSpaceDN w:val="0"/>
              <w:adjustRightInd w:val="0"/>
              <w:jc w:val="center"/>
              <w:rPr>
                <w:rFonts w:ascii="Calibri" w:eastAsia="Times New Roman" w:hAnsi="Calibri" w:cs="Calibri"/>
                <w:b/>
                <w:bCs/>
                <w:color w:val="000000"/>
                <w:lang w:eastAsia="en-GB"/>
              </w:rPr>
            </w:pPr>
            <w:r w:rsidRPr="00BF7A44">
              <w:rPr>
                <w:rFonts w:ascii="Calibri" w:eastAsia="Times New Roman" w:hAnsi="Calibri" w:cs="Calibri"/>
                <w:b/>
                <w:bCs/>
                <w:color w:val="000000"/>
                <w:lang w:eastAsia="en-GB"/>
              </w:rPr>
              <w:t>Weds</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1F85726E" w14:textId="77777777" w:rsidR="00BF7A44" w:rsidRPr="00BF7A44" w:rsidRDefault="00BF7A44" w:rsidP="00BF7A44">
            <w:pPr>
              <w:autoSpaceDE w:val="0"/>
              <w:autoSpaceDN w:val="0"/>
              <w:adjustRightInd w:val="0"/>
              <w:jc w:val="center"/>
              <w:rPr>
                <w:rFonts w:ascii="Calibri" w:eastAsia="Times New Roman" w:hAnsi="Calibri" w:cs="Calibri"/>
                <w:b/>
                <w:bCs/>
                <w:color w:val="000000"/>
                <w:lang w:eastAsia="en-GB"/>
              </w:rPr>
            </w:pPr>
            <w:r w:rsidRPr="00BF7A44">
              <w:rPr>
                <w:rFonts w:ascii="Calibri" w:eastAsia="Times New Roman" w:hAnsi="Calibri" w:cs="Calibri"/>
                <w:b/>
                <w:bCs/>
                <w:color w:val="000000"/>
                <w:lang w:eastAsia="en-GB"/>
              </w:rPr>
              <w:t>Thurs</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5D83B78E" w14:textId="77777777" w:rsidR="00BF7A44" w:rsidRPr="00BF7A44" w:rsidRDefault="00BF7A44" w:rsidP="00BF7A44">
            <w:pPr>
              <w:autoSpaceDE w:val="0"/>
              <w:autoSpaceDN w:val="0"/>
              <w:adjustRightInd w:val="0"/>
              <w:jc w:val="center"/>
              <w:rPr>
                <w:rFonts w:ascii="Calibri" w:eastAsia="Times New Roman" w:hAnsi="Calibri" w:cs="Calibri"/>
                <w:b/>
                <w:bCs/>
                <w:color w:val="000000"/>
                <w:lang w:eastAsia="en-GB"/>
              </w:rPr>
            </w:pPr>
            <w:r w:rsidRPr="00BF7A44">
              <w:rPr>
                <w:rFonts w:ascii="Calibri" w:eastAsia="Times New Roman" w:hAnsi="Calibri" w:cs="Calibri"/>
                <w:b/>
                <w:bCs/>
                <w:color w:val="000000"/>
                <w:lang w:eastAsia="en-GB"/>
              </w:rPr>
              <w:t>Fri</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2125BB5F" w14:textId="77777777" w:rsidR="00BF7A44" w:rsidRPr="00BF7A44" w:rsidRDefault="00BF7A44" w:rsidP="00BF7A44">
            <w:pPr>
              <w:autoSpaceDE w:val="0"/>
              <w:autoSpaceDN w:val="0"/>
              <w:adjustRightInd w:val="0"/>
              <w:jc w:val="center"/>
              <w:rPr>
                <w:rFonts w:ascii="Calibri" w:eastAsia="Times New Roman" w:hAnsi="Calibri" w:cs="Calibri"/>
                <w:b/>
                <w:bCs/>
                <w:color w:val="000000"/>
                <w:lang w:eastAsia="en-GB"/>
              </w:rPr>
            </w:pPr>
            <w:r w:rsidRPr="00BF7A44">
              <w:rPr>
                <w:rFonts w:ascii="Calibri" w:eastAsia="Times New Roman" w:hAnsi="Calibri" w:cs="Calibri"/>
                <w:b/>
                <w:bCs/>
                <w:color w:val="000000"/>
                <w:lang w:eastAsia="en-GB"/>
              </w:rPr>
              <w:t>Sat</w:t>
            </w:r>
          </w:p>
        </w:tc>
        <w:tc>
          <w:tcPr>
            <w:tcW w:w="98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3F91FDDC" w14:textId="77777777" w:rsidR="00BF7A44" w:rsidRPr="00BF7A44" w:rsidRDefault="00BF7A44" w:rsidP="00BF7A44">
            <w:pPr>
              <w:autoSpaceDE w:val="0"/>
              <w:autoSpaceDN w:val="0"/>
              <w:adjustRightInd w:val="0"/>
              <w:jc w:val="center"/>
              <w:rPr>
                <w:rFonts w:ascii="Calibri" w:eastAsia="Times New Roman" w:hAnsi="Calibri" w:cs="Calibri"/>
                <w:b/>
                <w:bCs/>
                <w:color w:val="000000"/>
                <w:lang w:eastAsia="en-GB"/>
              </w:rPr>
            </w:pPr>
            <w:r w:rsidRPr="00BF7A44">
              <w:rPr>
                <w:rFonts w:ascii="Calibri" w:eastAsia="Times New Roman" w:hAnsi="Calibri" w:cs="Calibri"/>
                <w:b/>
                <w:bCs/>
                <w:color w:val="000000"/>
                <w:lang w:eastAsia="en-GB"/>
              </w:rPr>
              <w:t>Sun</w:t>
            </w:r>
          </w:p>
        </w:tc>
      </w:tr>
      <w:tr w:rsidR="00BF7A44" w:rsidRPr="00BF7A44" w14:paraId="69911431"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auto"/>
            </w:tcBorders>
            <w:vAlign w:val="center"/>
          </w:tcPr>
          <w:p w14:paraId="3A12D579"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General ward cleanliness/clutter, high dust, low dust</w:t>
            </w:r>
          </w:p>
        </w:tc>
        <w:tc>
          <w:tcPr>
            <w:tcW w:w="1077" w:type="dxa"/>
            <w:tcBorders>
              <w:top w:val="single" w:sz="12" w:space="0" w:color="auto"/>
              <w:left w:val="single" w:sz="12" w:space="0" w:color="auto"/>
              <w:bottom w:val="single" w:sz="12" w:space="0" w:color="000000"/>
              <w:right w:val="single" w:sz="12" w:space="0" w:color="000000"/>
            </w:tcBorders>
            <w:vAlign w:val="center"/>
          </w:tcPr>
          <w:p w14:paraId="7F945214"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81DC24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8B2DEC2"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1187E88"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3BB213D"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CF7087C"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3C0D6965"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4A392E8B"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auto"/>
            </w:tcBorders>
            <w:vAlign w:val="center"/>
          </w:tcPr>
          <w:p w14:paraId="7DC08718"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Kitchen (cleanliness/clutter)</w:t>
            </w:r>
          </w:p>
        </w:tc>
        <w:tc>
          <w:tcPr>
            <w:tcW w:w="1077" w:type="dxa"/>
            <w:tcBorders>
              <w:top w:val="single" w:sz="12" w:space="0" w:color="auto"/>
              <w:left w:val="single" w:sz="12" w:space="0" w:color="auto"/>
              <w:bottom w:val="single" w:sz="12" w:space="0" w:color="000000"/>
              <w:right w:val="single" w:sz="12" w:space="0" w:color="000000"/>
            </w:tcBorders>
            <w:vAlign w:val="center"/>
          </w:tcPr>
          <w:p w14:paraId="5E0BA81E"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03D5F3E"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D7B86EB"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6F3C47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0C491A0"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01367CA"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738180DA"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43CE326B"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auto"/>
            </w:tcBorders>
            <w:vAlign w:val="center"/>
          </w:tcPr>
          <w:p w14:paraId="0EBB7460"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Locker tops and tables (cleanliness/clutter)</w:t>
            </w:r>
          </w:p>
        </w:tc>
        <w:tc>
          <w:tcPr>
            <w:tcW w:w="1077" w:type="dxa"/>
            <w:tcBorders>
              <w:top w:val="single" w:sz="12" w:space="0" w:color="000000"/>
              <w:left w:val="single" w:sz="12" w:space="0" w:color="auto"/>
              <w:bottom w:val="single" w:sz="12" w:space="0" w:color="000000"/>
              <w:right w:val="single" w:sz="12" w:space="0" w:color="000000"/>
            </w:tcBorders>
            <w:vAlign w:val="center"/>
          </w:tcPr>
          <w:p w14:paraId="486C2D3D"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91056FF"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2E66CAD"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CE3DC0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C7CAE58"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639407B"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D6B98B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4E61454C"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58710478"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Bathrooms/toilets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02C54205"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48265CC"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98834DA"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96075B2"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4901A17"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745918A"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32ED22EA"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6300DF3F"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04AC49BB"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Raised toilet seats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60954B98"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A81FD0E"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7D5DF12"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2DB9F5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E7C925C"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C07D7D2"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3EF6BA2"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21026C40"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338152F9"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Blood pressure monitor/cuffs/thermometers/stethoscopes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0358E132"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3C3DA43"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B98FE6E"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7657D62"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B87CDA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3E94A3A"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27D13C48"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52491EC0"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74FFA1C6"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Hoists/rotunda standing aids/wheelchairs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0DEE108F"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0FDF985"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A5A264E"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F7C40A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CC8FC21"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57D5BA7"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3531CB18"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4C2BF42C"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5A2D8D15"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Medicine room (cleanliness/clutter/check sharps bins)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208A3699"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15D487F"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2B323D4"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D7240E0"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32FA871"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65DD370"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885481B"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3229C94E"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4D4316F2"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Dressing trolley</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21D42F63"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42AAAE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3EB33C3"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12DA380"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EE608F1"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9F1DC2B"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7E984206" w14:textId="77777777" w:rsidR="00BF7A44" w:rsidRPr="00BF7A44" w:rsidRDefault="00BF7A44" w:rsidP="00BF7A44">
            <w:pPr>
              <w:autoSpaceDE w:val="0"/>
              <w:autoSpaceDN w:val="0"/>
              <w:adjustRightInd w:val="0"/>
              <w:rPr>
                <w:rFonts w:ascii="Calibri" w:eastAsia="Times New Roman" w:hAnsi="Calibri" w:cs="Calibri"/>
                <w:color w:val="000000"/>
                <w:sz w:val="20"/>
                <w:lang w:eastAsia="en-GB"/>
              </w:rPr>
            </w:pPr>
          </w:p>
        </w:tc>
      </w:tr>
      <w:tr w:rsidR="00BF7A44" w:rsidRPr="00BF7A44" w14:paraId="3D6ED7D8"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081C892F" w14:textId="77777777" w:rsidR="00BF7A44" w:rsidRPr="00BF7A44" w:rsidRDefault="00BF7A44" w:rsidP="00BF7A44">
            <w:pPr>
              <w:autoSpaceDE w:val="0"/>
              <w:autoSpaceDN w:val="0"/>
              <w:adjustRightInd w:val="0"/>
              <w:rPr>
                <w:rFonts w:eastAsia="Times New Roman" w:cs="Arial"/>
                <w:color w:val="000000"/>
                <w:lang w:eastAsia="en-GB"/>
              </w:rPr>
            </w:pPr>
            <w:r w:rsidRPr="00BF7A44">
              <w:rPr>
                <w:rFonts w:eastAsia="Times New Roman" w:cs="Arial"/>
                <w:color w:val="000000"/>
                <w:lang w:eastAsia="en-GB"/>
              </w:rPr>
              <w:t>Sluice (cleanliness/clutter)</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49C78D5E"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78718F5"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4D51F41"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F1CFFEA"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692A526"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2D68748"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2B10C553"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r>
      <w:tr w:rsidR="00BF7A44" w:rsidRPr="00BF7A44" w14:paraId="4E88C608"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605B5960" w14:textId="77777777" w:rsidR="00BF7A44" w:rsidRPr="00BF7A44" w:rsidRDefault="00BF7A44" w:rsidP="00BF7A44">
            <w:pPr>
              <w:spacing w:before="100" w:beforeAutospacing="1" w:after="100" w:afterAutospacing="1"/>
              <w:jc w:val="both"/>
              <w:rPr>
                <w:rFonts w:eastAsia="Times New Roman" w:cs="Arial"/>
                <w:sz w:val="22"/>
                <w:lang w:eastAsia="en-GB"/>
              </w:rPr>
            </w:pPr>
            <w:r w:rsidRPr="00BF7A44">
              <w:rPr>
                <w:rFonts w:eastAsia="Times New Roman" w:cs="Arial"/>
                <w:sz w:val="22"/>
                <w:lang w:eastAsia="en-GB"/>
              </w:rPr>
              <w:t>Commodes (check for body fluid/hairs/underneath seat)</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2B80A4E6"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142CA0D"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A4DF490"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BAC4016"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A23501A"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7C4D38D"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54F4CDD2"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r>
      <w:tr w:rsidR="00BF7A44" w:rsidRPr="00BF7A44" w14:paraId="20628B9E"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70220B74" w14:textId="77777777" w:rsidR="00BF7A44" w:rsidRPr="00BF7A44" w:rsidRDefault="00BF7A44" w:rsidP="00BF7A44">
            <w:pPr>
              <w:spacing w:before="100" w:beforeAutospacing="1" w:after="100" w:afterAutospacing="1"/>
              <w:ind w:left="360" w:hanging="360"/>
              <w:jc w:val="both"/>
              <w:rPr>
                <w:rFonts w:eastAsia="Times New Roman" w:cs="Arial"/>
                <w:sz w:val="22"/>
                <w:lang w:eastAsia="en-GB"/>
              </w:rPr>
            </w:pPr>
            <w:r w:rsidRPr="00BF7A44">
              <w:rPr>
                <w:rFonts w:eastAsia="Times New Roman" w:cs="Arial"/>
                <w:sz w:val="22"/>
                <w:lang w:eastAsia="en-GB"/>
              </w:rPr>
              <w:t>Bed pans/urinals (check for body fluids/hairs/stains)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651E4638"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578AD88"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1A6166C"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BB6E2CF"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227F42C"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1CEEEB5"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2AA894D5"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r>
      <w:tr w:rsidR="00BF7A44" w:rsidRPr="00BF7A44" w14:paraId="3DAAE463" w14:textId="77777777" w:rsidTr="00593815">
        <w:trPr>
          <w:trHeight w:val="567"/>
          <w:jc w:val="center"/>
        </w:trPr>
        <w:tc>
          <w:tcPr>
            <w:tcW w:w="3891" w:type="dxa"/>
            <w:tcBorders>
              <w:top w:val="single" w:sz="12" w:space="0" w:color="auto"/>
              <w:left w:val="single" w:sz="12" w:space="0" w:color="auto"/>
              <w:bottom w:val="single" w:sz="8" w:space="0" w:color="000000"/>
              <w:right w:val="single" w:sz="12" w:space="0" w:color="000000"/>
            </w:tcBorders>
            <w:vAlign w:val="center"/>
          </w:tcPr>
          <w:p w14:paraId="7F92F6E0" w14:textId="77777777" w:rsidR="00BF7A44" w:rsidRPr="00BF7A44" w:rsidRDefault="00BF7A44" w:rsidP="00BF7A44">
            <w:pPr>
              <w:spacing w:before="100" w:beforeAutospacing="1" w:after="100" w:afterAutospacing="1"/>
              <w:ind w:left="360" w:hanging="360"/>
              <w:jc w:val="both"/>
              <w:rPr>
                <w:rFonts w:eastAsia="Times New Roman" w:cs="Arial"/>
                <w:sz w:val="22"/>
                <w:lang w:eastAsia="en-GB"/>
              </w:rPr>
            </w:pPr>
            <w:r w:rsidRPr="00BF7A44">
              <w:rPr>
                <w:rFonts w:eastAsia="Times New Roman"/>
                <w:sz w:val="22"/>
                <w:lang w:eastAsia="en-GB"/>
              </w:rPr>
              <w:t>Phlebotomy trolley</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4415DE58"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5FFB043"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D19A919"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C78E4BF"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4EC43DC"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6F42BE8"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40454D15"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r>
      <w:tr w:rsidR="00BF7A44" w:rsidRPr="00BF7A44" w14:paraId="032ED7DD" w14:textId="77777777" w:rsidTr="00593815">
        <w:trPr>
          <w:trHeight w:val="567"/>
          <w:jc w:val="center"/>
        </w:trPr>
        <w:tc>
          <w:tcPr>
            <w:tcW w:w="3891" w:type="dxa"/>
            <w:tcBorders>
              <w:top w:val="single" w:sz="12" w:space="0" w:color="000000"/>
              <w:left w:val="single" w:sz="12" w:space="0" w:color="000000"/>
              <w:bottom w:val="single" w:sz="12" w:space="0" w:color="000000"/>
              <w:right w:val="single" w:sz="12" w:space="0" w:color="000000"/>
            </w:tcBorders>
            <w:vAlign w:val="center"/>
          </w:tcPr>
          <w:p w14:paraId="600887EC" w14:textId="77777777" w:rsidR="00BF7A44" w:rsidRPr="00BF7A44" w:rsidRDefault="00BF7A44" w:rsidP="00BF7A44">
            <w:pPr>
              <w:spacing w:before="100" w:beforeAutospacing="1" w:after="100" w:afterAutospacing="1"/>
              <w:ind w:left="360" w:hanging="360"/>
              <w:jc w:val="right"/>
              <w:rPr>
                <w:rFonts w:ascii="Calibri" w:eastAsia="Times New Roman" w:hAnsi="Calibri" w:cs="Calibri"/>
                <w:b/>
                <w:sz w:val="22"/>
                <w:lang w:eastAsia="en-GB"/>
              </w:rPr>
            </w:pPr>
            <w:r w:rsidRPr="00BF7A44">
              <w:rPr>
                <w:rFonts w:ascii="Calibri" w:eastAsia="Times New Roman" w:hAnsi="Calibri" w:cs="Calibri"/>
                <w:b/>
                <w:sz w:val="22"/>
                <w:lang w:eastAsia="en-GB"/>
              </w:rPr>
              <w:t xml:space="preserve"> Person in Charge Initials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42536065"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3A5DF9B"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D7FF9C6"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19E112D"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805A291"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B3A8FDD"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60ADB613"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r>
      <w:tr w:rsidR="00BF7A44" w:rsidRPr="00BF7A44" w14:paraId="334ED76D" w14:textId="77777777" w:rsidTr="00593815">
        <w:trPr>
          <w:trHeight w:val="567"/>
          <w:jc w:val="center"/>
        </w:trPr>
        <w:tc>
          <w:tcPr>
            <w:tcW w:w="3891" w:type="dxa"/>
            <w:tcBorders>
              <w:top w:val="single" w:sz="12" w:space="0" w:color="000000"/>
              <w:left w:val="single" w:sz="12" w:space="0" w:color="000000"/>
              <w:bottom w:val="single" w:sz="12" w:space="0" w:color="000000"/>
              <w:right w:val="single" w:sz="12" w:space="0" w:color="000000"/>
            </w:tcBorders>
            <w:vAlign w:val="center"/>
          </w:tcPr>
          <w:p w14:paraId="371BEE69" w14:textId="77777777" w:rsidR="00BF7A44" w:rsidRPr="00BF7A44" w:rsidRDefault="00BF7A44" w:rsidP="00BF7A44">
            <w:pPr>
              <w:spacing w:before="100" w:beforeAutospacing="1" w:after="100" w:afterAutospacing="1"/>
              <w:ind w:left="360" w:hanging="360"/>
              <w:jc w:val="right"/>
              <w:rPr>
                <w:rFonts w:ascii="Calibri" w:eastAsia="Times New Roman" w:hAnsi="Calibri" w:cs="Calibri"/>
                <w:b/>
                <w:sz w:val="22"/>
                <w:lang w:eastAsia="en-GB"/>
              </w:rPr>
            </w:pPr>
            <w:r w:rsidRPr="00BF7A44">
              <w:rPr>
                <w:rFonts w:ascii="Calibri" w:eastAsia="Times New Roman" w:hAnsi="Calibri" w:cs="Calibri"/>
                <w:b/>
                <w:sz w:val="22"/>
                <w:lang w:eastAsia="en-GB"/>
              </w:rPr>
              <w:t>Date</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459603AB"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7179994"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F6B902A"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C868D72"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0ED47BA"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9E5610B"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5FC8BEDC" w14:textId="77777777" w:rsidR="00BF7A44" w:rsidRPr="00BF7A44" w:rsidRDefault="00BF7A44" w:rsidP="00BF7A44">
            <w:pPr>
              <w:autoSpaceDE w:val="0"/>
              <w:autoSpaceDN w:val="0"/>
              <w:adjustRightInd w:val="0"/>
              <w:rPr>
                <w:rFonts w:ascii="Calibri" w:eastAsia="Times New Roman" w:hAnsi="Calibri" w:cs="Calibri"/>
                <w:b/>
                <w:bCs/>
                <w:color w:val="000000"/>
                <w:sz w:val="20"/>
                <w:lang w:eastAsia="en-GB"/>
              </w:rPr>
            </w:pPr>
          </w:p>
        </w:tc>
      </w:tr>
    </w:tbl>
    <w:p w14:paraId="72AB362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r w:rsidRPr="00BF7A44">
        <w:rPr>
          <w:rFonts w:ascii="Calibri" w:eastAsia="Times New Roman" w:hAnsi="Calibri" w:cs="Calibri"/>
          <w:b/>
          <w:bCs/>
          <w:szCs w:val="24"/>
          <w:lang w:eastAsia="en-GB"/>
        </w:rPr>
        <w:t>Person in charge details:</w:t>
      </w:r>
    </w:p>
    <w:p w14:paraId="2D487F68" w14:textId="77777777" w:rsidR="00BF7A44" w:rsidRPr="00BF7A44" w:rsidRDefault="00BF7A44" w:rsidP="00BF7A44">
      <w:pPr>
        <w:autoSpaceDE w:val="0"/>
        <w:autoSpaceDN w:val="0"/>
        <w:adjustRightInd w:val="0"/>
        <w:rPr>
          <w:rFonts w:ascii="Calibri" w:eastAsia="Times New Roman" w:hAnsi="Calibri" w:cs="Calibri"/>
          <w:b/>
          <w:szCs w:val="24"/>
          <w:lang w:eastAsia="en-GB"/>
        </w:rPr>
      </w:pPr>
      <w:r w:rsidRPr="00BF7A44">
        <w:rPr>
          <w:rFonts w:ascii="Calibri" w:eastAsia="Times New Roman" w:hAnsi="Calibri" w:cs="Calibri"/>
          <w:b/>
          <w:szCs w:val="24"/>
          <w:lang w:eastAsia="en-GB"/>
        </w:rPr>
        <w:t>Print name: _______________________________       Signature: ___________________</w:t>
      </w:r>
    </w:p>
    <w:p w14:paraId="514C9684" w14:textId="77777777" w:rsidR="00BF7A44" w:rsidRPr="00BF7A44" w:rsidRDefault="00BF7A44" w:rsidP="00BF7A44">
      <w:pPr>
        <w:autoSpaceDE w:val="0"/>
        <w:autoSpaceDN w:val="0"/>
        <w:adjustRightInd w:val="0"/>
        <w:rPr>
          <w:rFonts w:ascii="Calibri" w:eastAsia="Times New Roman" w:hAnsi="Calibri" w:cs="Calibri"/>
          <w:b/>
          <w:szCs w:val="24"/>
          <w:lang w:eastAsia="en-GB"/>
        </w:rPr>
      </w:pPr>
    </w:p>
    <w:p w14:paraId="023728B6" w14:textId="77777777" w:rsidR="00BF7A44" w:rsidRPr="00BF7A44" w:rsidRDefault="00BF7A44" w:rsidP="00BF7A44">
      <w:pPr>
        <w:autoSpaceDE w:val="0"/>
        <w:autoSpaceDN w:val="0"/>
        <w:adjustRightInd w:val="0"/>
        <w:rPr>
          <w:rFonts w:ascii="Calibri" w:eastAsia="Times New Roman" w:hAnsi="Calibri" w:cs="Calibri"/>
          <w:b/>
          <w:bCs/>
          <w:szCs w:val="24"/>
          <w:lang w:eastAsia="en-GB"/>
        </w:rPr>
        <w:sectPr w:rsidR="00BF7A44" w:rsidRPr="00BF7A44" w:rsidSect="002B77C0">
          <w:pgSz w:w="11907" w:h="16839" w:code="9"/>
          <w:pgMar w:top="567" w:right="567" w:bottom="567" w:left="567" w:header="720" w:footer="720" w:gutter="0"/>
          <w:cols w:space="720"/>
          <w:noEndnote/>
          <w:docGrid w:linePitch="299"/>
        </w:sectPr>
      </w:pPr>
      <w:r w:rsidRPr="00BF7A44">
        <w:rPr>
          <w:rFonts w:ascii="Calibri" w:eastAsia="Times New Roman" w:hAnsi="Calibri" w:cs="Calibri"/>
          <w:b/>
          <w:szCs w:val="24"/>
          <w:lang w:eastAsia="en-GB"/>
        </w:rPr>
        <w:t>Designation: ______________________________        Date: ________________________</w:t>
      </w:r>
    </w:p>
    <w:tbl>
      <w:tblPr>
        <w:tblW w:w="11340" w:type="dxa"/>
        <w:jc w:val="center"/>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shd w:val="clear" w:color="auto" w:fill="C2D69B"/>
        <w:tblLook w:val="01E0" w:firstRow="1" w:lastRow="1" w:firstColumn="1" w:lastColumn="1" w:noHBand="0" w:noVBand="0"/>
      </w:tblPr>
      <w:tblGrid>
        <w:gridCol w:w="11340"/>
      </w:tblGrid>
      <w:tr w:rsidR="00BF7A44" w:rsidRPr="00BF7A44" w14:paraId="37C59B41" w14:textId="77777777" w:rsidTr="00593815">
        <w:trPr>
          <w:jc w:val="center"/>
        </w:trPr>
        <w:tc>
          <w:tcPr>
            <w:tcW w:w="11340" w:type="dxa"/>
            <w:shd w:val="clear" w:color="auto" w:fill="C2D69B"/>
          </w:tcPr>
          <w:p w14:paraId="19219108" w14:textId="77777777" w:rsidR="00BF7A44" w:rsidRPr="00BF7A44" w:rsidRDefault="00BF7A44" w:rsidP="00BF7A44">
            <w:pPr>
              <w:autoSpaceDE w:val="0"/>
              <w:autoSpaceDN w:val="0"/>
              <w:adjustRightInd w:val="0"/>
              <w:jc w:val="center"/>
              <w:rPr>
                <w:rFonts w:ascii="Calibri" w:eastAsia="Times New Roman" w:hAnsi="Calibri" w:cs="Calibri"/>
                <w:sz w:val="28"/>
                <w:szCs w:val="24"/>
                <w:lang w:eastAsia="en-GB"/>
              </w:rPr>
            </w:pPr>
            <w:r w:rsidRPr="00BF7A44">
              <w:rPr>
                <w:rFonts w:ascii="Calibri" w:eastAsia="Times New Roman" w:hAnsi="Calibri" w:cs="Calibri"/>
                <w:sz w:val="28"/>
                <w:szCs w:val="24"/>
                <w:lang w:eastAsia="en-GB"/>
              </w:rPr>
              <w:lastRenderedPageBreak/>
              <w:t xml:space="preserve">N.B. This list is not exhaustive. Any additional equipment used in your area should be added to this visual cleaning check and must be cleaned thoroughly and monitored according to its function. </w:t>
            </w:r>
            <w:r w:rsidRPr="00BF7A44">
              <w:rPr>
                <w:rFonts w:ascii="Calibri" w:eastAsia="Times New Roman" w:hAnsi="Calibri" w:cs="Calibri"/>
                <w:bCs/>
                <w:sz w:val="28"/>
                <w:szCs w:val="24"/>
                <w:lang w:eastAsia="en-GB"/>
              </w:rPr>
              <w:t>Adapt the contents as appropriate.</w:t>
            </w:r>
          </w:p>
        </w:tc>
      </w:tr>
      <w:tr w:rsidR="00BF7A44" w:rsidRPr="00BF7A44" w14:paraId="1C3685A3" w14:textId="77777777" w:rsidTr="00593815">
        <w:trPr>
          <w:jc w:val="center"/>
        </w:trPr>
        <w:tc>
          <w:tcPr>
            <w:tcW w:w="11340" w:type="dxa"/>
            <w:shd w:val="clear" w:color="auto" w:fill="C2D69B"/>
          </w:tcPr>
          <w:p w14:paraId="32E1D1B3" w14:textId="77777777" w:rsidR="00BF7A44" w:rsidRPr="00BF7A44" w:rsidRDefault="00BF7A44" w:rsidP="00BF7A44">
            <w:pPr>
              <w:autoSpaceDE w:val="0"/>
              <w:autoSpaceDN w:val="0"/>
              <w:adjustRightInd w:val="0"/>
              <w:jc w:val="center"/>
              <w:rPr>
                <w:rFonts w:ascii="Calibri" w:eastAsia="Times New Roman" w:hAnsi="Calibri" w:cs="Calibri"/>
                <w:b/>
                <w:bCs/>
                <w:sz w:val="28"/>
                <w:szCs w:val="24"/>
                <w:lang w:eastAsia="en-GB"/>
              </w:rPr>
            </w:pPr>
            <w:r w:rsidRPr="00BF7A44">
              <w:rPr>
                <w:rFonts w:ascii="Calibri" w:eastAsia="Times New Roman" w:hAnsi="Calibri" w:cs="Calibri"/>
                <w:b/>
                <w:bCs/>
                <w:sz w:val="28"/>
                <w:szCs w:val="24"/>
                <w:lang w:eastAsia="en-GB"/>
              </w:rPr>
              <w:t>Visual / cleaning check for clinical staff</w:t>
            </w:r>
          </w:p>
        </w:tc>
      </w:tr>
    </w:tbl>
    <w:p w14:paraId="72B18E3C" w14:textId="77777777" w:rsidR="00BF7A44" w:rsidRPr="00BF7A44" w:rsidRDefault="00BF7A44" w:rsidP="00BF7A44">
      <w:pPr>
        <w:jc w:val="both"/>
        <w:rPr>
          <w:rFonts w:ascii="Calibri" w:eastAsia="Times New Roman" w:hAnsi="Calibri" w:cs="Calibri"/>
          <w:vanish/>
          <w:sz w:val="28"/>
          <w:szCs w:val="24"/>
          <w:lang w:eastAsia="en-GB"/>
        </w:rPr>
      </w:pPr>
    </w:p>
    <w:tbl>
      <w:tblPr>
        <w:tblW w:w="11340" w:type="dxa"/>
        <w:jc w:val="center"/>
        <w:tblBorders>
          <w:top w:val="nil"/>
          <w:left w:val="nil"/>
          <w:bottom w:val="nil"/>
          <w:right w:val="nil"/>
        </w:tblBorders>
        <w:tblLayout w:type="fixed"/>
        <w:tblLook w:val="0000" w:firstRow="0" w:lastRow="0" w:firstColumn="0" w:lastColumn="0" w:noHBand="0" w:noVBand="0"/>
      </w:tblPr>
      <w:tblGrid>
        <w:gridCol w:w="3891"/>
        <w:gridCol w:w="1077"/>
        <w:gridCol w:w="1077"/>
        <w:gridCol w:w="1077"/>
        <w:gridCol w:w="1077"/>
        <w:gridCol w:w="1077"/>
        <w:gridCol w:w="1077"/>
        <w:gridCol w:w="987"/>
      </w:tblGrid>
      <w:tr w:rsidR="00BF7A44" w:rsidRPr="00BF7A44" w14:paraId="43CDEE28" w14:textId="77777777" w:rsidTr="00593815">
        <w:trPr>
          <w:trHeight w:val="465"/>
          <w:jc w:val="center"/>
        </w:trPr>
        <w:tc>
          <w:tcPr>
            <w:tcW w:w="3891" w:type="dxa"/>
            <w:tcBorders>
              <w:top w:val="single" w:sz="8" w:space="0" w:color="000000"/>
              <w:left w:val="single" w:sz="12" w:space="0" w:color="auto"/>
              <w:bottom w:val="single" w:sz="12" w:space="0" w:color="auto"/>
              <w:right w:val="single" w:sz="12" w:space="0" w:color="auto"/>
            </w:tcBorders>
            <w:shd w:val="clear" w:color="auto" w:fill="C2D69B"/>
            <w:vAlign w:val="center"/>
          </w:tcPr>
          <w:p w14:paraId="20AA93B4" w14:textId="77777777" w:rsidR="00BF7A44" w:rsidRPr="00BF7A44" w:rsidRDefault="00BF7A44" w:rsidP="00BF7A44">
            <w:pPr>
              <w:autoSpaceDE w:val="0"/>
              <w:autoSpaceDN w:val="0"/>
              <w:adjustRightInd w:val="0"/>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Week commencing:</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4AF11644" w14:textId="77777777" w:rsidR="00BF7A44" w:rsidRPr="00BF7A44" w:rsidRDefault="00BF7A44" w:rsidP="00BF7A44">
            <w:pPr>
              <w:autoSpaceDE w:val="0"/>
              <w:autoSpaceDN w:val="0"/>
              <w:adjustRightInd w:val="0"/>
              <w:jc w:val="center"/>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Mon</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1DEFF92F" w14:textId="77777777" w:rsidR="00BF7A44" w:rsidRPr="00BF7A44" w:rsidRDefault="00BF7A44" w:rsidP="00BF7A44">
            <w:pPr>
              <w:autoSpaceDE w:val="0"/>
              <w:autoSpaceDN w:val="0"/>
              <w:adjustRightInd w:val="0"/>
              <w:jc w:val="center"/>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Tues</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1A3748AF" w14:textId="77777777" w:rsidR="00BF7A44" w:rsidRPr="00BF7A44" w:rsidRDefault="00BF7A44" w:rsidP="00BF7A44">
            <w:pPr>
              <w:autoSpaceDE w:val="0"/>
              <w:autoSpaceDN w:val="0"/>
              <w:adjustRightInd w:val="0"/>
              <w:jc w:val="center"/>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Wed</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55EC156C" w14:textId="77777777" w:rsidR="00BF7A44" w:rsidRPr="00BF7A44" w:rsidRDefault="00BF7A44" w:rsidP="00BF7A44">
            <w:pPr>
              <w:autoSpaceDE w:val="0"/>
              <w:autoSpaceDN w:val="0"/>
              <w:adjustRightInd w:val="0"/>
              <w:jc w:val="center"/>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Thurs</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5CFEC4BF" w14:textId="77777777" w:rsidR="00BF7A44" w:rsidRPr="00BF7A44" w:rsidRDefault="00BF7A44" w:rsidP="00BF7A44">
            <w:pPr>
              <w:autoSpaceDE w:val="0"/>
              <w:autoSpaceDN w:val="0"/>
              <w:adjustRightInd w:val="0"/>
              <w:jc w:val="center"/>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Fri</w:t>
            </w:r>
          </w:p>
        </w:tc>
        <w:tc>
          <w:tcPr>
            <w:tcW w:w="107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34CEBE89" w14:textId="77777777" w:rsidR="00BF7A44" w:rsidRPr="00BF7A44" w:rsidRDefault="00BF7A44" w:rsidP="00BF7A44">
            <w:pPr>
              <w:autoSpaceDE w:val="0"/>
              <w:autoSpaceDN w:val="0"/>
              <w:adjustRightInd w:val="0"/>
              <w:jc w:val="center"/>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Sat</w:t>
            </w:r>
          </w:p>
        </w:tc>
        <w:tc>
          <w:tcPr>
            <w:tcW w:w="987" w:type="dxa"/>
            <w:tcBorders>
              <w:top w:val="single" w:sz="8" w:space="0" w:color="000000"/>
              <w:left w:val="single" w:sz="12" w:space="0" w:color="auto"/>
              <w:bottom w:val="single" w:sz="12" w:space="0" w:color="000000"/>
              <w:right w:val="single" w:sz="12" w:space="0" w:color="auto"/>
            </w:tcBorders>
            <w:shd w:val="clear" w:color="auto" w:fill="C2D69B"/>
            <w:vAlign w:val="center"/>
          </w:tcPr>
          <w:p w14:paraId="7A705DDD" w14:textId="77777777" w:rsidR="00BF7A44" w:rsidRPr="00BF7A44" w:rsidRDefault="00BF7A44" w:rsidP="00BF7A44">
            <w:pPr>
              <w:autoSpaceDE w:val="0"/>
              <w:autoSpaceDN w:val="0"/>
              <w:adjustRightInd w:val="0"/>
              <w:jc w:val="center"/>
              <w:rPr>
                <w:rFonts w:ascii="Calibri" w:eastAsia="Times New Roman" w:hAnsi="Calibri" w:cs="Calibri"/>
                <w:b/>
                <w:bCs/>
                <w:color w:val="000000"/>
                <w:sz w:val="28"/>
                <w:szCs w:val="24"/>
                <w:lang w:eastAsia="en-GB"/>
              </w:rPr>
            </w:pPr>
            <w:r w:rsidRPr="00BF7A44">
              <w:rPr>
                <w:rFonts w:ascii="Calibri" w:eastAsia="Times New Roman" w:hAnsi="Calibri" w:cs="Calibri"/>
                <w:b/>
                <w:bCs/>
                <w:color w:val="000000"/>
                <w:sz w:val="28"/>
                <w:szCs w:val="24"/>
                <w:lang w:eastAsia="en-GB"/>
              </w:rPr>
              <w:t>Sun</w:t>
            </w:r>
          </w:p>
        </w:tc>
      </w:tr>
      <w:tr w:rsidR="00BF7A44" w:rsidRPr="00BF7A44" w14:paraId="67A3AB05" w14:textId="77777777" w:rsidTr="00593815">
        <w:trPr>
          <w:trHeight w:val="415"/>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4E364C92" w14:textId="77777777" w:rsidR="00BF7A44" w:rsidRPr="00BF7A44" w:rsidRDefault="00BF7A44" w:rsidP="00BF7A44">
            <w:pPr>
              <w:autoSpaceDE w:val="0"/>
              <w:autoSpaceDN w:val="0"/>
              <w:adjustRightInd w:val="0"/>
              <w:jc w:val="right"/>
              <w:rPr>
                <w:rFonts w:ascii="Calibri" w:eastAsia="Times New Roman" w:hAnsi="Calibri" w:cs="Calibri"/>
                <w:b/>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424674A" w14:textId="77777777" w:rsidR="00BF7A44" w:rsidRPr="00BF7A44" w:rsidRDefault="00BF7A44" w:rsidP="00BF7A44">
            <w:pPr>
              <w:autoSpaceDE w:val="0"/>
              <w:autoSpaceDN w:val="0"/>
              <w:adjustRightInd w:val="0"/>
              <w:rPr>
                <w:rFonts w:ascii="Calibri" w:eastAsia="Times New Roman" w:hAnsi="Calibri" w:cs="Calibri"/>
                <w:b/>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39B4B16" w14:textId="77777777" w:rsidR="00BF7A44" w:rsidRPr="00BF7A44" w:rsidRDefault="00BF7A44" w:rsidP="00BF7A44">
            <w:pPr>
              <w:autoSpaceDE w:val="0"/>
              <w:autoSpaceDN w:val="0"/>
              <w:adjustRightInd w:val="0"/>
              <w:rPr>
                <w:rFonts w:ascii="Calibri" w:eastAsia="Times New Roman" w:hAnsi="Calibri" w:cs="Calibri"/>
                <w:b/>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79C7698" w14:textId="77777777" w:rsidR="00BF7A44" w:rsidRPr="00BF7A44" w:rsidRDefault="00BF7A44" w:rsidP="00BF7A44">
            <w:pPr>
              <w:autoSpaceDE w:val="0"/>
              <w:autoSpaceDN w:val="0"/>
              <w:adjustRightInd w:val="0"/>
              <w:rPr>
                <w:rFonts w:ascii="Calibri" w:eastAsia="Times New Roman" w:hAnsi="Calibri" w:cs="Calibri"/>
                <w:b/>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87E5267" w14:textId="77777777" w:rsidR="00BF7A44" w:rsidRPr="00BF7A44" w:rsidRDefault="00BF7A44" w:rsidP="00BF7A44">
            <w:pPr>
              <w:autoSpaceDE w:val="0"/>
              <w:autoSpaceDN w:val="0"/>
              <w:adjustRightInd w:val="0"/>
              <w:rPr>
                <w:rFonts w:ascii="Calibri" w:eastAsia="Times New Roman" w:hAnsi="Calibri" w:cs="Calibri"/>
                <w:b/>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12C0133" w14:textId="77777777" w:rsidR="00BF7A44" w:rsidRPr="00BF7A44" w:rsidRDefault="00BF7A44" w:rsidP="00BF7A44">
            <w:pPr>
              <w:autoSpaceDE w:val="0"/>
              <w:autoSpaceDN w:val="0"/>
              <w:adjustRightInd w:val="0"/>
              <w:rPr>
                <w:rFonts w:ascii="Calibri" w:eastAsia="Times New Roman" w:hAnsi="Calibri" w:cs="Calibri"/>
                <w:b/>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036DBD1" w14:textId="77777777" w:rsidR="00BF7A44" w:rsidRPr="00BF7A44" w:rsidRDefault="00BF7A44" w:rsidP="00BF7A44">
            <w:pPr>
              <w:autoSpaceDE w:val="0"/>
              <w:autoSpaceDN w:val="0"/>
              <w:adjustRightInd w:val="0"/>
              <w:rPr>
                <w:rFonts w:ascii="Calibri" w:eastAsia="Times New Roman" w:hAnsi="Calibri" w:cs="Calibri"/>
                <w:b/>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639BB60B" w14:textId="77777777" w:rsidR="00BF7A44" w:rsidRPr="00BF7A44" w:rsidRDefault="00BF7A44" w:rsidP="00BF7A44">
            <w:pPr>
              <w:autoSpaceDE w:val="0"/>
              <w:autoSpaceDN w:val="0"/>
              <w:adjustRightInd w:val="0"/>
              <w:rPr>
                <w:rFonts w:ascii="Calibri" w:eastAsia="Times New Roman" w:hAnsi="Calibri" w:cs="Calibri"/>
                <w:b/>
                <w:color w:val="000000"/>
                <w:szCs w:val="24"/>
                <w:lang w:eastAsia="en-GB"/>
              </w:rPr>
            </w:pPr>
          </w:p>
        </w:tc>
      </w:tr>
      <w:tr w:rsidR="00BF7A44" w:rsidRPr="00BF7A44" w14:paraId="648809D7"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0CE4D5A8"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1E544A7"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387A47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5BD555A"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B803BA7"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17D6D54"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3D80C6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3261946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58956461"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51EE5AB1"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01A0D1F"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276296A"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A1FA877"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B8EB8B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D513C5D"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085AD99"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0361C37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396EDE30"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7638D280"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CF05C9A"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C1D7390"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0E7194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CC19AF3"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A62342B"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4783D65"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23D83B7D"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4C31135E"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6D4E9E9E"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C2802AA"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5FB29EC"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F840772"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71E698B"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4C3DE1F"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92D495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69646985"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5C0C1309"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11C0E740"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0743D85"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668E4CA"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11E128B"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9BA2D65"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66C5FCC"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6A3E25D"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782FC7AC"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1EE4BDF9"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56431C5B"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7A3B1F6"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DEF2195"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9E8043B"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4F720A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7AB881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A91D99D"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78563965"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74ED40CC"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4858AAAF"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C98E26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0315EC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10EEE2F"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4D469C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3E9BB13"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8BA96F4"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93DDA52"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7FD3B01F"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4CDBB71D"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40CA7AF"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489976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D811D8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D57CF10"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CAF8A0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54F19FD"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06A4EAE3"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56AD0226"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77189529"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51F4880"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C2CFAB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49A27E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8F8927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317D41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4316A87"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6D0788A"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682A69DB"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4638589A"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AABDBE4"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E1FB2C4"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119C347"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465258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75C8DD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4BB6CD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754B6339"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66E3826F"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3E2BE2FB"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4AF8AA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D670FD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5D7AFE2"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E831F7C"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75B9C3B"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0856884"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390744B4"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27539955"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410FBC62"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3BAD033"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0D1EAC8"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0289B4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0D8C09E"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6622EA0"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FA37B51"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4DBEAF30"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2B5B93C8"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4D2E2400"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E27F0D5"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D4F1D9A"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F2F9176"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EEC20A7"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3AD76C4"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0B21DB7"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C2AA729" w14:textId="77777777" w:rsidR="00BF7A44" w:rsidRPr="00BF7A44" w:rsidRDefault="00BF7A44" w:rsidP="00BF7A44">
            <w:pPr>
              <w:autoSpaceDE w:val="0"/>
              <w:autoSpaceDN w:val="0"/>
              <w:adjustRightInd w:val="0"/>
              <w:rPr>
                <w:rFonts w:ascii="Calibri" w:eastAsia="Times New Roman" w:hAnsi="Calibri" w:cs="Calibri"/>
                <w:color w:val="000000"/>
                <w:szCs w:val="24"/>
                <w:lang w:eastAsia="en-GB"/>
              </w:rPr>
            </w:pPr>
          </w:p>
        </w:tc>
      </w:tr>
      <w:tr w:rsidR="00BF7A44" w:rsidRPr="00BF7A44" w14:paraId="302AD9A5"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734128DC" w14:textId="77777777" w:rsidR="00BF7A44" w:rsidRPr="00BF7A44" w:rsidRDefault="00BF7A44" w:rsidP="00BF7A44">
            <w:pPr>
              <w:autoSpaceDE w:val="0"/>
              <w:autoSpaceDN w:val="0"/>
              <w:adjustRightInd w:val="0"/>
              <w:rPr>
                <w:rFonts w:eastAsia="Times New Roman" w:cs="Arial"/>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5C96B85"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B2EA0DD"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6DE0612"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E9B9478"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19B6E5A"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2E5335C"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6DF020E5"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r>
      <w:tr w:rsidR="00BF7A44" w:rsidRPr="00BF7A44" w14:paraId="5A384457" w14:textId="77777777" w:rsidTr="00593815">
        <w:trPr>
          <w:trHeight w:val="567"/>
          <w:jc w:val="center"/>
        </w:trPr>
        <w:tc>
          <w:tcPr>
            <w:tcW w:w="3891" w:type="dxa"/>
            <w:tcBorders>
              <w:top w:val="single" w:sz="12" w:space="0" w:color="auto"/>
              <w:left w:val="single" w:sz="12" w:space="0" w:color="auto"/>
              <w:bottom w:val="single" w:sz="12" w:space="0" w:color="auto"/>
              <w:right w:val="single" w:sz="12" w:space="0" w:color="000000"/>
            </w:tcBorders>
            <w:vAlign w:val="center"/>
          </w:tcPr>
          <w:p w14:paraId="76EC4A82" w14:textId="77777777" w:rsidR="00BF7A44" w:rsidRPr="00BF7A44" w:rsidRDefault="00BF7A44" w:rsidP="00BF7A44">
            <w:pPr>
              <w:spacing w:before="100" w:beforeAutospacing="1" w:after="100" w:afterAutospacing="1"/>
              <w:ind w:left="360" w:hanging="360"/>
              <w:jc w:val="both"/>
              <w:rPr>
                <w:rFonts w:ascii="Calibri" w:eastAsia="Times New Roman" w:hAnsi="Calibri" w:cs="Calibri"/>
                <w:sz w:val="22"/>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1F34693"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CE75E3A"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316B554"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93744AF"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852E05D"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7E76341C"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7BA1EB2"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r>
      <w:tr w:rsidR="00BF7A44" w:rsidRPr="00BF7A44" w14:paraId="6B2EC8D7" w14:textId="77777777" w:rsidTr="00593815">
        <w:trPr>
          <w:trHeight w:val="567"/>
          <w:jc w:val="center"/>
        </w:trPr>
        <w:tc>
          <w:tcPr>
            <w:tcW w:w="3891" w:type="dxa"/>
            <w:tcBorders>
              <w:top w:val="single" w:sz="12" w:space="0" w:color="auto"/>
              <w:left w:val="single" w:sz="12" w:space="0" w:color="000000"/>
              <w:bottom w:val="single" w:sz="12" w:space="0" w:color="000000"/>
              <w:right w:val="single" w:sz="12" w:space="0" w:color="000000"/>
            </w:tcBorders>
            <w:vAlign w:val="center"/>
          </w:tcPr>
          <w:p w14:paraId="3BA2A7DB" w14:textId="77777777" w:rsidR="00BF7A44" w:rsidRPr="00BF7A44" w:rsidRDefault="00BF7A44" w:rsidP="00BF7A44">
            <w:pPr>
              <w:spacing w:before="100" w:beforeAutospacing="1" w:after="100" w:afterAutospacing="1"/>
              <w:ind w:left="360" w:hanging="360"/>
              <w:jc w:val="right"/>
              <w:rPr>
                <w:rFonts w:ascii="Calibri" w:eastAsia="Times New Roman" w:hAnsi="Calibri" w:cs="Calibri"/>
                <w:b/>
                <w:sz w:val="22"/>
                <w:szCs w:val="24"/>
                <w:lang w:eastAsia="en-GB"/>
              </w:rPr>
            </w:pPr>
            <w:r w:rsidRPr="00BF7A44">
              <w:rPr>
                <w:rFonts w:ascii="Calibri" w:eastAsia="Times New Roman" w:hAnsi="Calibri" w:cs="Calibri"/>
                <w:b/>
                <w:sz w:val="22"/>
                <w:szCs w:val="24"/>
                <w:lang w:eastAsia="en-GB"/>
              </w:rPr>
              <w:t>Person in Charge Initials</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6A0E45C3"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0973570"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3E9DD3D"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DD90E94"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4B111E0E"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6ABAD434"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1C6BB5EB"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r>
      <w:tr w:rsidR="00BF7A44" w:rsidRPr="00BF7A44" w14:paraId="4B6E9EB2" w14:textId="77777777" w:rsidTr="00593815">
        <w:trPr>
          <w:trHeight w:val="567"/>
          <w:jc w:val="center"/>
        </w:trPr>
        <w:tc>
          <w:tcPr>
            <w:tcW w:w="3891" w:type="dxa"/>
            <w:tcBorders>
              <w:top w:val="single" w:sz="12" w:space="0" w:color="000000"/>
              <w:left w:val="single" w:sz="12" w:space="0" w:color="000000"/>
              <w:bottom w:val="single" w:sz="12" w:space="0" w:color="000000"/>
              <w:right w:val="single" w:sz="12" w:space="0" w:color="000000"/>
            </w:tcBorders>
            <w:vAlign w:val="center"/>
          </w:tcPr>
          <w:p w14:paraId="7CDBE374" w14:textId="77777777" w:rsidR="00BF7A44" w:rsidRPr="00BF7A44" w:rsidRDefault="00BF7A44" w:rsidP="00BF7A44">
            <w:pPr>
              <w:spacing w:before="100" w:beforeAutospacing="1" w:after="100" w:afterAutospacing="1"/>
              <w:ind w:left="360" w:hanging="360"/>
              <w:jc w:val="right"/>
              <w:rPr>
                <w:rFonts w:ascii="Calibri" w:eastAsia="Times New Roman" w:hAnsi="Calibri" w:cs="Calibri"/>
                <w:b/>
                <w:sz w:val="22"/>
                <w:szCs w:val="24"/>
                <w:lang w:eastAsia="en-GB"/>
              </w:rPr>
            </w:pPr>
            <w:r w:rsidRPr="00BF7A44">
              <w:rPr>
                <w:rFonts w:ascii="Calibri" w:eastAsia="Times New Roman" w:hAnsi="Calibri" w:cs="Calibri"/>
                <w:b/>
                <w:sz w:val="22"/>
                <w:szCs w:val="24"/>
                <w:lang w:eastAsia="en-GB"/>
              </w:rPr>
              <w:t>Date</w:t>
            </w:r>
          </w:p>
        </w:tc>
        <w:tc>
          <w:tcPr>
            <w:tcW w:w="1077" w:type="dxa"/>
            <w:tcBorders>
              <w:top w:val="single" w:sz="12" w:space="0" w:color="000000"/>
              <w:left w:val="single" w:sz="12" w:space="0" w:color="000000"/>
              <w:bottom w:val="single" w:sz="12" w:space="0" w:color="000000"/>
              <w:right w:val="single" w:sz="12" w:space="0" w:color="000000"/>
            </w:tcBorders>
            <w:vAlign w:val="center"/>
          </w:tcPr>
          <w:p w14:paraId="1AB1C304"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30933D42"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1BA1C76C"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286C47C9"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5D0AC3C8"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1077" w:type="dxa"/>
            <w:tcBorders>
              <w:top w:val="single" w:sz="12" w:space="0" w:color="000000"/>
              <w:left w:val="single" w:sz="12" w:space="0" w:color="000000"/>
              <w:bottom w:val="single" w:sz="12" w:space="0" w:color="000000"/>
              <w:right w:val="single" w:sz="12" w:space="0" w:color="000000"/>
            </w:tcBorders>
            <w:vAlign w:val="center"/>
          </w:tcPr>
          <w:p w14:paraId="0105C0BA"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c>
          <w:tcPr>
            <w:tcW w:w="987" w:type="dxa"/>
            <w:tcBorders>
              <w:top w:val="single" w:sz="12" w:space="0" w:color="000000"/>
              <w:left w:val="single" w:sz="12" w:space="0" w:color="000000"/>
              <w:bottom w:val="single" w:sz="12" w:space="0" w:color="000000"/>
              <w:right w:val="single" w:sz="12" w:space="0" w:color="000000"/>
            </w:tcBorders>
            <w:vAlign w:val="center"/>
          </w:tcPr>
          <w:p w14:paraId="54BF56B7" w14:textId="77777777" w:rsidR="00BF7A44" w:rsidRPr="00BF7A44" w:rsidRDefault="00BF7A44" w:rsidP="00BF7A44">
            <w:pPr>
              <w:autoSpaceDE w:val="0"/>
              <w:autoSpaceDN w:val="0"/>
              <w:adjustRightInd w:val="0"/>
              <w:rPr>
                <w:rFonts w:ascii="Calibri" w:eastAsia="Times New Roman" w:hAnsi="Calibri" w:cs="Calibri"/>
                <w:b/>
                <w:bCs/>
                <w:color w:val="000000"/>
                <w:szCs w:val="24"/>
                <w:lang w:eastAsia="en-GB"/>
              </w:rPr>
            </w:pPr>
          </w:p>
        </w:tc>
      </w:tr>
    </w:tbl>
    <w:p w14:paraId="6DCAED66" w14:textId="77777777" w:rsidR="00BF7A44" w:rsidRPr="00BF7A44" w:rsidRDefault="00BF7A44" w:rsidP="00BF7A44">
      <w:pPr>
        <w:autoSpaceDE w:val="0"/>
        <w:autoSpaceDN w:val="0"/>
        <w:adjustRightInd w:val="0"/>
        <w:rPr>
          <w:rFonts w:ascii="Calibri" w:eastAsia="Times New Roman" w:hAnsi="Calibri" w:cs="Calibri"/>
          <w:szCs w:val="24"/>
          <w:lang w:eastAsia="en-GB"/>
        </w:rPr>
      </w:pPr>
      <w:r w:rsidRPr="00BF7A44">
        <w:rPr>
          <w:rFonts w:ascii="Calibri" w:eastAsia="Times New Roman" w:hAnsi="Calibri" w:cs="Calibri"/>
          <w:b/>
          <w:bCs/>
          <w:szCs w:val="24"/>
          <w:lang w:eastAsia="en-GB"/>
        </w:rPr>
        <w:t>Person in charge details:</w:t>
      </w:r>
    </w:p>
    <w:p w14:paraId="1D0260F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p w14:paraId="7F4F71F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r w:rsidRPr="00BF7A44">
        <w:rPr>
          <w:rFonts w:ascii="Calibri" w:eastAsia="Times New Roman" w:hAnsi="Calibri" w:cs="Calibri"/>
          <w:b/>
          <w:bCs/>
          <w:szCs w:val="24"/>
          <w:lang w:eastAsia="en-GB"/>
        </w:rPr>
        <w:t>Print name: _______________________________       Signature: ____________________</w:t>
      </w:r>
    </w:p>
    <w:p w14:paraId="25D5244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p w14:paraId="7CDE375F" w14:textId="77777777" w:rsidR="00BF7A44" w:rsidRPr="00BF7A44" w:rsidRDefault="00BF7A44" w:rsidP="00BF7A44">
      <w:pPr>
        <w:autoSpaceDE w:val="0"/>
        <w:autoSpaceDN w:val="0"/>
        <w:adjustRightInd w:val="0"/>
        <w:rPr>
          <w:rFonts w:eastAsia="Times New Roman" w:cs="Arial"/>
          <w:b/>
          <w:bCs/>
          <w:szCs w:val="24"/>
          <w:lang w:eastAsia="en-GB"/>
        </w:rPr>
      </w:pPr>
      <w:r w:rsidRPr="00BF7A44">
        <w:rPr>
          <w:rFonts w:ascii="Calibri" w:eastAsia="Times New Roman" w:hAnsi="Calibri" w:cs="Calibri"/>
          <w:b/>
          <w:bCs/>
          <w:szCs w:val="24"/>
          <w:lang w:eastAsia="en-GB"/>
        </w:rPr>
        <w:t>Designation: ______________________________        Date: ________________________</w:t>
      </w:r>
    </w:p>
    <w:p w14:paraId="73FF2774" w14:textId="77777777" w:rsidR="00BF7A44" w:rsidRPr="00BF7A44" w:rsidRDefault="00BF7A44" w:rsidP="00BF7A44">
      <w:pPr>
        <w:autoSpaceDE w:val="0"/>
        <w:autoSpaceDN w:val="0"/>
        <w:adjustRightInd w:val="0"/>
        <w:jc w:val="center"/>
        <w:rPr>
          <w:rFonts w:eastAsia="Times New Roman" w:cs="Arial"/>
          <w:b/>
          <w:bCs/>
          <w:szCs w:val="24"/>
          <w:lang w:eastAsia="en-GB"/>
        </w:rPr>
        <w:sectPr w:rsidR="00BF7A44" w:rsidRPr="00BF7A44" w:rsidSect="00F96ED9">
          <w:pgSz w:w="11906" w:h="16838"/>
          <w:pgMar w:top="720" w:right="720" w:bottom="720" w:left="720" w:header="709" w:footer="709" w:gutter="0"/>
          <w:cols w:space="708"/>
          <w:docGrid w:linePitch="360"/>
        </w:sect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721"/>
        <w:gridCol w:w="1082"/>
        <w:gridCol w:w="1042"/>
        <w:gridCol w:w="1091"/>
        <w:gridCol w:w="1049"/>
        <w:gridCol w:w="1042"/>
        <w:gridCol w:w="1070"/>
        <w:gridCol w:w="1006"/>
        <w:gridCol w:w="1034"/>
        <w:gridCol w:w="1027"/>
        <w:gridCol w:w="1012"/>
        <w:gridCol w:w="1020"/>
        <w:gridCol w:w="1020"/>
      </w:tblGrid>
      <w:tr w:rsidR="006058F8" w:rsidRPr="00BF7A44" w14:paraId="4DD1F0A6" w14:textId="77777777" w:rsidTr="006058F8">
        <w:trPr>
          <w:trHeight w:val="684"/>
          <w:tblHeader/>
        </w:trPr>
        <w:tc>
          <w:tcPr>
            <w:tcW w:w="2743" w:type="dxa"/>
            <w:shd w:val="clear" w:color="auto" w:fill="C2D69B"/>
            <w:vAlign w:val="center"/>
          </w:tcPr>
          <w:p w14:paraId="1E99755E"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lastRenderedPageBreak/>
              <w:t>Month/Year……</w:t>
            </w:r>
            <w:proofErr w:type="gramStart"/>
            <w:r w:rsidRPr="00BF7A44">
              <w:rPr>
                <w:rFonts w:eastAsia="Times New Roman" w:cs="Arial"/>
                <w:b/>
                <w:bCs/>
                <w:szCs w:val="24"/>
                <w:lang w:eastAsia="en-GB"/>
              </w:rPr>
              <w:t>…..</w:t>
            </w:r>
            <w:proofErr w:type="gramEnd"/>
          </w:p>
        </w:tc>
        <w:tc>
          <w:tcPr>
            <w:tcW w:w="1103" w:type="dxa"/>
            <w:shd w:val="clear" w:color="auto" w:fill="C2D69B"/>
            <w:vAlign w:val="center"/>
          </w:tcPr>
          <w:p w14:paraId="0038641B"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April</w:t>
            </w:r>
          </w:p>
        </w:tc>
        <w:tc>
          <w:tcPr>
            <w:tcW w:w="1065" w:type="dxa"/>
            <w:shd w:val="clear" w:color="auto" w:fill="C2D69B"/>
            <w:vAlign w:val="center"/>
          </w:tcPr>
          <w:p w14:paraId="0E6501D4"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May</w:t>
            </w:r>
          </w:p>
        </w:tc>
        <w:tc>
          <w:tcPr>
            <w:tcW w:w="1111" w:type="dxa"/>
            <w:shd w:val="clear" w:color="auto" w:fill="C2D69B"/>
            <w:vAlign w:val="center"/>
          </w:tcPr>
          <w:p w14:paraId="5403E753"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June</w:t>
            </w:r>
          </w:p>
        </w:tc>
        <w:tc>
          <w:tcPr>
            <w:tcW w:w="1072" w:type="dxa"/>
            <w:shd w:val="clear" w:color="auto" w:fill="C2D69B"/>
            <w:vAlign w:val="center"/>
          </w:tcPr>
          <w:p w14:paraId="34CE4409"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July</w:t>
            </w:r>
          </w:p>
        </w:tc>
        <w:tc>
          <w:tcPr>
            <w:tcW w:w="1065" w:type="dxa"/>
            <w:shd w:val="clear" w:color="auto" w:fill="C2D69B"/>
            <w:vAlign w:val="center"/>
          </w:tcPr>
          <w:p w14:paraId="6814D400"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Aug</w:t>
            </w:r>
          </w:p>
        </w:tc>
        <w:tc>
          <w:tcPr>
            <w:tcW w:w="1092" w:type="dxa"/>
            <w:shd w:val="clear" w:color="auto" w:fill="C2D69B"/>
            <w:vAlign w:val="center"/>
          </w:tcPr>
          <w:p w14:paraId="0215EFD3"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Sept</w:t>
            </w:r>
          </w:p>
        </w:tc>
        <w:tc>
          <w:tcPr>
            <w:tcW w:w="1031" w:type="dxa"/>
            <w:shd w:val="clear" w:color="auto" w:fill="C2D69B"/>
            <w:vAlign w:val="center"/>
          </w:tcPr>
          <w:p w14:paraId="1E9E33BE"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Oct</w:t>
            </w:r>
          </w:p>
        </w:tc>
        <w:tc>
          <w:tcPr>
            <w:tcW w:w="1058" w:type="dxa"/>
            <w:shd w:val="clear" w:color="auto" w:fill="C2D69B"/>
            <w:vAlign w:val="center"/>
          </w:tcPr>
          <w:p w14:paraId="3633BB72"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Nov</w:t>
            </w:r>
          </w:p>
        </w:tc>
        <w:tc>
          <w:tcPr>
            <w:tcW w:w="1051" w:type="dxa"/>
            <w:shd w:val="clear" w:color="auto" w:fill="C2D69B"/>
            <w:vAlign w:val="center"/>
          </w:tcPr>
          <w:p w14:paraId="79AAD077"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Dec</w:t>
            </w:r>
          </w:p>
        </w:tc>
        <w:tc>
          <w:tcPr>
            <w:tcW w:w="1037" w:type="dxa"/>
            <w:shd w:val="clear" w:color="auto" w:fill="C2D69B"/>
            <w:vAlign w:val="center"/>
          </w:tcPr>
          <w:p w14:paraId="290C4D15"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Jan</w:t>
            </w:r>
          </w:p>
        </w:tc>
        <w:tc>
          <w:tcPr>
            <w:tcW w:w="1045" w:type="dxa"/>
            <w:shd w:val="clear" w:color="auto" w:fill="C2D69B"/>
            <w:vAlign w:val="center"/>
          </w:tcPr>
          <w:p w14:paraId="57F5EF2D"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Feb</w:t>
            </w:r>
          </w:p>
        </w:tc>
        <w:tc>
          <w:tcPr>
            <w:tcW w:w="1045" w:type="dxa"/>
            <w:shd w:val="clear" w:color="auto" w:fill="C2D69B"/>
            <w:vAlign w:val="center"/>
          </w:tcPr>
          <w:p w14:paraId="10E5754E" w14:textId="77777777" w:rsidR="00BF7A44" w:rsidRPr="00BF7A44" w:rsidRDefault="00BF7A44" w:rsidP="00BF7A44">
            <w:pPr>
              <w:autoSpaceDE w:val="0"/>
              <w:autoSpaceDN w:val="0"/>
              <w:adjustRightInd w:val="0"/>
              <w:jc w:val="center"/>
              <w:rPr>
                <w:rFonts w:eastAsia="Times New Roman" w:cs="Arial"/>
                <w:b/>
                <w:bCs/>
                <w:szCs w:val="24"/>
                <w:lang w:eastAsia="en-GB"/>
              </w:rPr>
            </w:pPr>
            <w:r w:rsidRPr="00BF7A44">
              <w:rPr>
                <w:rFonts w:eastAsia="Times New Roman" w:cs="Arial"/>
                <w:b/>
                <w:bCs/>
                <w:szCs w:val="24"/>
                <w:lang w:eastAsia="en-GB"/>
              </w:rPr>
              <w:t>Mar</w:t>
            </w:r>
          </w:p>
        </w:tc>
      </w:tr>
      <w:tr w:rsidR="00BF7A44" w:rsidRPr="00BF7A44" w14:paraId="2B5C9D3E" w14:textId="77777777" w:rsidTr="006058F8">
        <w:trPr>
          <w:trHeight w:val="954"/>
        </w:trPr>
        <w:tc>
          <w:tcPr>
            <w:tcW w:w="2743" w:type="dxa"/>
            <w:shd w:val="clear" w:color="auto" w:fill="auto"/>
          </w:tcPr>
          <w:p w14:paraId="0A09FCC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roofErr w:type="gramStart"/>
            <w:r w:rsidRPr="00BF7A44">
              <w:rPr>
                <w:rFonts w:ascii="Calibri" w:eastAsia="Times New Roman" w:hAnsi="Calibri" w:cs="Calibri"/>
                <w:b/>
                <w:bCs/>
                <w:szCs w:val="24"/>
                <w:lang w:eastAsia="en-GB"/>
              </w:rPr>
              <w:t>Store room</w:t>
            </w:r>
            <w:proofErr w:type="gramEnd"/>
            <w:r w:rsidRPr="00BF7A44">
              <w:rPr>
                <w:rFonts w:ascii="Calibri" w:eastAsia="Times New Roman" w:hAnsi="Calibri" w:cs="Calibri"/>
                <w:b/>
                <w:bCs/>
                <w:szCs w:val="24"/>
                <w:lang w:eastAsia="en-GB"/>
              </w:rPr>
              <w:t xml:space="preserve"> shelves, cupboards and boxes</w:t>
            </w:r>
          </w:p>
        </w:tc>
        <w:tc>
          <w:tcPr>
            <w:tcW w:w="1103" w:type="dxa"/>
            <w:shd w:val="clear" w:color="auto" w:fill="auto"/>
          </w:tcPr>
          <w:p w14:paraId="3C341EE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692B3B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3504B8D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1132D4C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6619F8F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0D70DC5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3DC0FF4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300EC15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411C831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7DDF058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6FE471B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29EAAF8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004A9AAA" w14:textId="77777777" w:rsidTr="006058F8">
        <w:trPr>
          <w:trHeight w:val="954"/>
        </w:trPr>
        <w:tc>
          <w:tcPr>
            <w:tcW w:w="2743" w:type="dxa"/>
            <w:shd w:val="clear" w:color="auto" w:fill="auto"/>
          </w:tcPr>
          <w:p w14:paraId="1B092D24"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r w:rsidRPr="00BF7A44">
              <w:rPr>
                <w:rFonts w:ascii="Calibri" w:eastAsia="Times New Roman" w:hAnsi="Calibri" w:cs="Calibri"/>
                <w:b/>
                <w:bCs/>
                <w:szCs w:val="24"/>
                <w:lang w:eastAsia="en-GB"/>
              </w:rPr>
              <w:t>Oscillating fans</w:t>
            </w:r>
          </w:p>
        </w:tc>
        <w:tc>
          <w:tcPr>
            <w:tcW w:w="1103" w:type="dxa"/>
            <w:shd w:val="clear" w:color="auto" w:fill="auto"/>
          </w:tcPr>
          <w:p w14:paraId="4A157AD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516963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3E8DD5C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62503C84"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B2E776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00A6C5D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1901924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6C55128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16B4592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1FCD5E3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24A492D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58A3002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5B71325F" w14:textId="77777777" w:rsidTr="006058F8">
        <w:trPr>
          <w:trHeight w:val="954"/>
        </w:trPr>
        <w:tc>
          <w:tcPr>
            <w:tcW w:w="2743" w:type="dxa"/>
            <w:shd w:val="clear" w:color="auto" w:fill="auto"/>
          </w:tcPr>
          <w:p w14:paraId="491C16D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r w:rsidRPr="00BF7A44">
              <w:rPr>
                <w:rFonts w:ascii="Calibri" w:eastAsia="Times New Roman" w:hAnsi="Calibri" w:cs="Calibri"/>
                <w:b/>
                <w:bCs/>
                <w:szCs w:val="24"/>
                <w:lang w:eastAsia="en-GB"/>
              </w:rPr>
              <w:t>Mattress audit monthly (or on patient discharge)</w:t>
            </w:r>
          </w:p>
        </w:tc>
        <w:tc>
          <w:tcPr>
            <w:tcW w:w="1103" w:type="dxa"/>
            <w:shd w:val="clear" w:color="auto" w:fill="auto"/>
          </w:tcPr>
          <w:p w14:paraId="55A520F4"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AEE199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5B59883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14CC245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769BD0F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52AC4AA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36B8C80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69DF7D5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3DD7DAD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1CF3C72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4F2BAA2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592AD66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20E65664" w14:textId="77777777" w:rsidTr="006058F8">
        <w:trPr>
          <w:trHeight w:val="954"/>
        </w:trPr>
        <w:tc>
          <w:tcPr>
            <w:tcW w:w="2743" w:type="dxa"/>
            <w:shd w:val="clear" w:color="auto" w:fill="auto"/>
          </w:tcPr>
          <w:p w14:paraId="20A63C6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2467353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2671995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6F14329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74E6779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4887C66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1BD468A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3EC02184"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6BD2A40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0AEBDA5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15250D9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4987DBC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7C06834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2B2B33D1" w14:textId="77777777" w:rsidTr="006058F8">
        <w:trPr>
          <w:trHeight w:val="954"/>
        </w:trPr>
        <w:tc>
          <w:tcPr>
            <w:tcW w:w="2743" w:type="dxa"/>
            <w:shd w:val="clear" w:color="auto" w:fill="auto"/>
          </w:tcPr>
          <w:p w14:paraId="3F8D04E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200121A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6675BFF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4E514F1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2053738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C83E3E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2ACAD0F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41BE4D9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3CB49CB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77ECC4A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5142743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7D7171E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042C1B9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2085ECBF" w14:textId="77777777" w:rsidTr="006058F8">
        <w:trPr>
          <w:trHeight w:val="954"/>
        </w:trPr>
        <w:tc>
          <w:tcPr>
            <w:tcW w:w="2743" w:type="dxa"/>
            <w:shd w:val="clear" w:color="auto" w:fill="auto"/>
          </w:tcPr>
          <w:p w14:paraId="336FA91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5DB70B8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524340D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791C6F4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52E5961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4CBCADA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7D5FA93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59EB042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280C664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7EBB83A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7AB6BF2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4FCF8C5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6847AB5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09CC538A" w14:textId="77777777" w:rsidTr="006058F8">
        <w:trPr>
          <w:trHeight w:val="954"/>
        </w:trPr>
        <w:tc>
          <w:tcPr>
            <w:tcW w:w="2743" w:type="dxa"/>
            <w:shd w:val="clear" w:color="auto" w:fill="auto"/>
          </w:tcPr>
          <w:p w14:paraId="4CD82CA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1C37127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07CD01E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5ECDDE9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1AE230F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727E085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6813C94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5A1E700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5CBBB8D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28AE1DB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3AB5DB2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6DA453E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5434D49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034F7C31" w14:textId="77777777" w:rsidTr="006058F8">
        <w:trPr>
          <w:trHeight w:val="954"/>
        </w:trPr>
        <w:tc>
          <w:tcPr>
            <w:tcW w:w="2743" w:type="dxa"/>
            <w:shd w:val="clear" w:color="auto" w:fill="auto"/>
          </w:tcPr>
          <w:p w14:paraId="7EAD8ED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634D2F9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2328505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5C9FA75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73E3D79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06D1FED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412B43D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33D5997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246D63B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139641A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0660D6D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4C1FD58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7C4F251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60957092" w14:textId="77777777" w:rsidTr="006058F8">
        <w:trPr>
          <w:trHeight w:val="954"/>
        </w:trPr>
        <w:tc>
          <w:tcPr>
            <w:tcW w:w="2743" w:type="dxa"/>
            <w:shd w:val="clear" w:color="auto" w:fill="auto"/>
          </w:tcPr>
          <w:p w14:paraId="1B5C0F3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35BF5E6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0996A96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73EECA6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2AD7013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15579A3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5CC4F38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0ABF1B9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60926DB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6C88A52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5133C90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4AB46DC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06E37F4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142E7584" w14:textId="77777777" w:rsidTr="006058F8">
        <w:trPr>
          <w:trHeight w:val="954"/>
        </w:trPr>
        <w:tc>
          <w:tcPr>
            <w:tcW w:w="2743" w:type="dxa"/>
            <w:shd w:val="clear" w:color="auto" w:fill="auto"/>
          </w:tcPr>
          <w:p w14:paraId="600C855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5B63BDC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1C7397F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1998B19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11E110A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0248654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2E623EB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0A0DD2B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4F59C99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429688A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24056BB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7F02781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tcBorders>
              <w:bottom w:val="single" w:sz="4" w:space="0" w:color="auto"/>
            </w:tcBorders>
            <w:shd w:val="clear" w:color="auto" w:fill="auto"/>
          </w:tcPr>
          <w:p w14:paraId="1CC6DD8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356DD5ED" w14:textId="77777777" w:rsidTr="006058F8">
        <w:trPr>
          <w:trHeight w:val="954"/>
        </w:trPr>
        <w:tc>
          <w:tcPr>
            <w:tcW w:w="2743" w:type="dxa"/>
            <w:shd w:val="clear" w:color="auto" w:fill="auto"/>
          </w:tcPr>
          <w:p w14:paraId="555F162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3BE0CD4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A2FD5B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58278F4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00B1361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297413C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652683F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11A1908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7E33767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1753CB9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04B6CB3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739E782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21758B4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0B9D82AD" w14:textId="77777777" w:rsidTr="006058F8">
        <w:trPr>
          <w:trHeight w:val="954"/>
        </w:trPr>
        <w:tc>
          <w:tcPr>
            <w:tcW w:w="2743" w:type="dxa"/>
            <w:shd w:val="clear" w:color="auto" w:fill="auto"/>
          </w:tcPr>
          <w:p w14:paraId="51B4AD7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1B700CF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4AF46C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433B770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5B52BBA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0FF613F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6E69C9B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6B6B840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16B4328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1A03D50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2010B29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3BA0B33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1F07DC5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6678ECA8" w14:textId="77777777" w:rsidTr="006058F8">
        <w:trPr>
          <w:trHeight w:val="954"/>
        </w:trPr>
        <w:tc>
          <w:tcPr>
            <w:tcW w:w="2743" w:type="dxa"/>
            <w:shd w:val="clear" w:color="auto" w:fill="auto"/>
          </w:tcPr>
          <w:p w14:paraId="34AAE4B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1B1601D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3651BDD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78ECE36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32DCE1C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5ECD5BF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074EDF9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77E36B4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6A9880E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7796EC0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73E9798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5EE8C1E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2263B73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241FF8F2" w14:textId="77777777" w:rsidTr="006058F8">
        <w:trPr>
          <w:trHeight w:val="954"/>
        </w:trPr>
        <w:tc>
          <w:tcPr>
            <w:tcW w:w="2743" w:type="dxa"/>
            <w:shd w:val="clear" w:color="auto" w:fill="auto"/>
          </w:tcPr>
          <w:p w14:paraId="481BD8E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6F5CD0A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56BDCCD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4A675DA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7A80561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287461D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13DA3DB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367E495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25D0100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3A03C7B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3E10A16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1F0CA69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435EBA5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2097D641" w14:textId="77777777" w:rsidTr="006058F8">
        <w:trPr>
          <w:trHeight w:val="954"/>
        </w:trPr>
        <w:tc>
          <w:tcPr>
            <w:tcW w:w="2743" w:type="dxa"/>
            <w:shd w:val="clear" w:color="auto" w:fill="auto"/>
          </w:tcPr>
          <w:p w14:paraId="799E251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4302DB7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5FAB6AA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4E28835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0344145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65CD6F73"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153975C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5869475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59E19BFB"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3F29D6C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432288E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1EEA1D1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166AF724"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64B27107" w14:textId="77777777" w:rsidTr="006058F8">
        <w:trPr>
          <w:trHeight w:val="954"/>
        </w:trPr>
        <w:tc>
          <w:tcPr>
            <w:tcW w:w="2743" w:type="dxa"/>
            <w:shd w:val="clear" w:color="auto" w:fill="auto"/>
          </w:tcPr>
          <w:p w14:paraId="7C033B99"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2312616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133094C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49C750C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7E72E9F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198766E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7A8282C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7BE0F41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0001463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4BEF6B7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3AF9C87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1B8D1D1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0FA2696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7F39F74A" w14:textId="77777777" w:rsidTr="006058F8">
        <w:trPr>
          <w:trHeight w:val="954"/>
        </w:trPr>
        <w:tc>
          <w:tcPr>
            <w:tcW w:w="2743" w:type="dxa"/>
            <w:shd w:val="clear" w:color="auto" w:fill="auto"/>
          </w:tcPr>
          <w:p w14:paraId="2CA706DD"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1EBF26A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263A8A6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2EDC013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49282BA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251F326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38DD94FA"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27A90274"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19CFE87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5817072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067989A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7FA1BD0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7ADCAF3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r w:rsidR="00BF7A44" w:rsidRPr="00BF7A44" w14:paraId="3CE8C0A5" w14:textId="77777777" w:rsidTr="006058F8">
        <w:trPr>
          <w:trHeight w:val="954"/>
        </w:trPr>
        <w:tc>
          <w:tcPr>
            <w:tcW w:w="2743" w:type="dxa"/>
            <w:shd w:val="clear" w:color="auto" w:fill="auto"/>
          </w:tcPr>
          <w:p w14:paraId="6DD0C1E6"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03" w:type="dxa"/>
            <w:shd w:val="clear" w:color="auto" w:fill="auto"/>
          </w:tcPr>
          <w:p w14:paraId="7CAB83A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5AE745B5"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111" w:type="dxa"/>
            <w:shd w:val="clear" w:color="auto" w:fill="auto"/>
          </w:tcPr>
          <w:p w14:paraId="756A241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72" w:type="dxa"/>
            <w:shd w:val="clear" w:color="auto" w:fill="auto"/>
          </w:tcPr>
          <w:p w14:paraId="03F68EE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65" w:type="dxa"/>
            <w:shd w:val="clear" w:color="auto" w:fill="auto"/>
          </w:tcPr>
          <w:p w14:paraId="24D5B932"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92" w:type="dxa"/>
            <w:shd w:val="clear" w:color="auto" w:fill="auto"/>
          </w:tcPr>
          <w:p w14:paraId="362E7540"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1" w:type="dxa"/>
            <w:shd w:val="clear" w:color="auto" w:fill="auto"/>
          </w:tcPr>
          <w:p w14:paraId="2F54FA08"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8" w:type="dxa"/>
            <w:shd w:val="clear" w:color="auto" w:fill="auto"/>
          </w:tcPr>
          <w:p w14:paraId="6A08E051"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51" w:type="dxa"/>
            <w:shd w:val="clear" w:color="auto" w:fill="auto"/>
          </w:tcPr>
          <w:p w14:paraId="71927457"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37" w:type="dxa"/>
            <w:shd w:val="clear" w:color="auto" w:fill="auto"/>
          </w:tcPr>
          <w:p w14:paraId="1A86238C"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270E61BE"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c>
          <w:tcPr>
            <w:tcW w:w="1045" w:type="dxa"/>
            <w:shd w:val="clear" w:color="auto" w:fill="auto"/>
          </w:tcPr>
          <w:p w14:paraId="6DC86C1F" w14:textId="77777777" w:rsidR="00BF7A44" w:rsidRPr="00BF7A44" w:rsidRDefault="00BF7A44" w:rsidP="00BF7A44">
            <w:pPr>
              <w:autoSpaceDE w:val="0"/>
              <w:autoSpaceDN w:val="0"/>
              <w:adjustRightInd w:val="0"/>
              <w:rPr>
                <w:rFonts w:ascii="Calibri" w:eastAsia="Times New Roman" w:hAnsi="Calibri" w:cs="Calibri"/>
                <w:b/>
                <w:bCs/>
                <w:szCs w:val="24"/>
                <w:lang w:eastAsia="en-GB"/>
              </w:rPr>
            </w:pPr>
          </w:p>
        </w:tc>
      </w:tr>
    </w:tbl>
    <w:p w14:paraId="75752211" w14:textId="77777777" w:rsidR="001E35BF" w:rsidRDefault="001E35BF" w:rsidP="006058F8"/>
    <w:sectPr w:rsidR="001E35BF" w:rsidSect="006058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AF67" w14:textId="77777777" w:rsidR="000E30BF" w:rsidRDefault="000E30BF">
      <w:r>
        <w:separator/>
      </w:r>
    </w:p>
  </w:endnote>
  <w:endnote w:type="continuationSeparator" w:id="0">
    <w:p w14:paraId="20660546" w14:textId="77777777" w:rsidR="000E30BF" w:rsidRDefault="000E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1226" w14:textId="77777777" w:rsidR="00C33D6F" w:rsidRDefault="0057056E" w:rsidP="00F96E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A14F8" w14:textId="77777777" w:rsidR="00C33D6F" w:rsidRDefault="00C33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27277"/>
      <w:docPartObj>
        <w:docPartGallery w:val="Page Numbers (Bottom of Page)"/>
        <w:docPartUnique/>
      </w:docPartObj>
    </w:sdtPr>
    <w:sdtEndPr/>
    <w:sdtContent>
      <w:sdt>
        <w:sdtPr>
          <w:id w:val="1728636285"/>
          <w:docPartObj>
            <w:docPartGallery w:val="Page Numbers (Top of Page)"/>
            <w:docPartUnique/>
          </w:docPartObj>
        </w:sdtPr>
        <w:sdtEndPr/>
        <w:sdtContent>
          <w:p w14:paraId="4889BA32" w14:textId="60B945BB" w:rsidR="00CD3BF3" w:rsidRDefault="00CD3BF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FBA368" w14:textId="769EAA85" w:rsidR="00C33D6F" w:rsidRPr="0088131E" w:rsidRDefault="00C33D6F" w:rsidP="0088131E">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00E4" w14:textId="77777777" w:rsidR="008021EE" w:rsidRDefault="008021E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569863F" w14:textId="5FEC41D3" w:rsidR="008021EE" w:rsidRPr="008021EE" w:rsidRDefault="008021E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962D" w14:textId="77777777" w:rsidR="000E30BF" w:rsidRDefault="000E30BF">
      <w:r>
        <w:separator/>
      </w:r>
    </w:p>
  </w:footnote>
  <w:footnote w:type="continuationSeparator" w:id="0">
    <w:p w14:paraId="4CD8FE01" w14:textId="77777777" w:rsidR="000E30BF" w:rsidRDefault="000E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BE6"/>
    <w:multiLevelType w:val="hybridMultilevel"/>
    <w:tmpl w:val="0E44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42CB"/>
    <w:multiLevelType w:val="hybridMultilevel"/>
    <w:tmpl w:val="C18A5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72B0E"/>
    <w:multiLevelType w:val="hybridMultilevel"/>
    <w:tmpl w:val="F1E2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5271353">
    <w:abstractNumId w:val="1"/>
  </w:num>
  <w:num w:numId="2" w16cid:durableId="993217593">
    <w:abstractNumId w:val="2"/>
  </w:num>
  <w:num w:numId="3" w16cid:durableId="169765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44"/>
    <w:rsid w:val="000E30BF"/>
    <w:rsid w:val="001E35BF"/>
    <w:rsid w:val="003542B1"/>
    <w:rsid w:val="0057056E"/>
    <w:rsid w:val="006058F8"/>
    <w:rsid w:val="00623A24"/>
    <w:rsid w:val="00673DF8"/>
    <w:rsid w:val="0076297A"/>
    <w:rsid w:val="007E339D"/>
    <w:rsid w:val="008021EE"/>
    <w:rsid w:val="00BF7A44"/>
    <w:rsid w:val="00C33D6F"/>
    <w:rsid w:val="00C664BE"/>
    <w:rsid w:val="00CD3BF3"/>
    <w:rsid w:val="00D30FC9"/>
    <w:rsid w:val="00DA041F"/>
    <w:rsid w:val="00E14830"/>
    <w:rsid w:val="00F3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DDDC"/>
  <w15:docId w15:val="{BB27FE5C-17E8-4199-BA8D-EA9AB33C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A44"/>
    <w:pPr>
      <w:tabs>
        <w:tab w:val="center" w:pos="4513"/>
        <w:tab w:val="right" w:pos="9026"/>
      </w:tabs>
    </w:pPr>
  </w:style>
  <w:style w:type="character" w:customStyle="1" w:styleId="FooterChar">
    <w:name w:val="Footer Char"/>
    <w:basedOn w:val="DefaultParagraphFont"/>
    <w:link w:val="Footer"/>
    <w:uiPriority w:val="99"/>
    <w:rsid w:val="00BF7A44"/>
  </w:style>
  <w:style w:type="character" w:styleId="PageNumber">
    <w:name w:val="page number"/>
    <w:basedOn w:val="DefaultParagraphFont"/>
    <w:rsid w:val="00BF7A44"/>
  </w:style>
  <w:style w:type="paragraph" w:customStyle="1" w:styleId="Default">
    <w:name w:val="Default"/>
    <w:rsid w:val="00BF7A44"/>
    <w:pPr>
      <w:autoSpaceDE w:val="0"/>
      <w:autoSpaceDN w:val="0"/>
      <w:adjustRightInd w:val="0"/>
      <w:jc w:val="left"/>
    </w:pPr>
    <w:rPr>
      <w:rFonts w:eastAsia="Times New Roman" w:cs="Arial"/>
      <w:color w:val="000000"/>
      <w:szCs w:val="24"/>
      <w:lang w:eastAsia="en-GB"/>
    </w:rPr>
  </w:style>
  <w:style w:type="paragraph" w:styleId="BalloonText">
    <w:name w:val="Balloon Text"/>
    <w:basedOn w:val="Normal"/>
    <w:link w:val="BalloonTextChar"/>
    <w:uiPriority w:val="99"/>
    <w:semiHidden/>
    <w:unhideWhenUsed/>
    <w:rsid w:val="00BF7A44"/>
    <w:rPr>
      <w:rFonts w:ascii="Tahoma" w:hAnsi="Tahoma" w:cs="Tahoma"/>
      <w:sz w:val="16"/>
      <w:szCs w:val="16"/>
    </w:rPr>
  </w:style>
  <w:style w:type="character" w:customStyle="1" w:styleId="BalloonTextChar">
    <w:name w:val="Balloon Text Char"/>
    <w:basedOn w:val="DefaultParagraphFont"/>
    <w:link w:val="BalloonText"/>
    <w:uiPriority w:val="99"/>
    <w:semiHidden/>
    <w:rsid w:val="00BF7A44"/>
    <w:rPr>
      <w:rFonts w:ascii="Tahoma" w:hAnsi="Tahoma" w:cs="Tahoma"/>
      <w:sz w:val="16"/>
      <w:szCs w:val="16"/>
    </w:rPr>
  </w:style>
  <w:style w:type="paragraph" w:styleId="Revision">
    <w:name w:val="Revision"/>
    <w:hidden/>
    <w:uiPriority w:val="99"/>
    <w:semiHidden/>
    <w:rsid w:val="00DA041F"/>
    <w:pPr>
      <w:jc w:val="left"/>
    </w:pPr>
  </w:style>
  <w:style w:type="paragraph" w:styleId="ListParagraph">
    <w:name w:val="List Paragraph"/>
    <w:basedOn w:val="Normal"/>
    <w:uiPriority w:val="34"/>
    <w:qFormat/>
    <w:rsid w:val="008021EE"/>
    <w:pPr>
      <w:ind w:left="720"/>
      <w:contextualSpacing/>
    </w:pPr>
  </w:style>
  <w:style w:type="paragraph" w:styleId="Header">
    <w:name w:val="header"/>
    <w:basedOn w:val="Normal"/>
    <w:link w:val="HeaderChar"/>
    <w:uiPriority w:val="99"/>
    <w:unhideWhenUsed/>
    <w:rsid w:val="008021EE"/>
    <w:pPr>
      <w:tabs>
        <w:tab w:val="center" w:pos="4513"/>
        <w:tab w:val="right" w:pos="9026"/>
      </w:tabs>
    </w:pPr>
  </w:style>
  <w:style w:type="character" w:customStyle="1" w:styleId="HeaderChar">
    <w:name w:val="Header Char"/>
    <w:basedOn w:val="DefaultParagraphFont"/>
    <w:link w:val="Header"/>
    <w:uiPriority w:val="99"/>
    <w:rsid w:val="0080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Foltyn, Karen</cp:lastModifiedBy>
  <cp:revision>5</cp:revision>
  <cp:lastPrinted>2018-03-16T13:10:00Z</cp:lastPrinted>
  <dcterms:created xsi:type="dcterms:W3CDTF">2024-01-24T11:01:00Z</dcterms:created>
  <dcterms:modified xsi:type="dcterms:W3CDTF">2024-01-31T12:35:00Z</dcterms:modified>
</cp:coreProperties>
</file>