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5894E" w14:textId="77777777" w:rsidR="002A5239" w:rsidRPr="002A5239" w:rsidRDefault="002A5239" w:rsidP="002A5239">
      <w:pPr>
        <w:jc w:val="both"/>
        <w:rPr>
          <w:rFonts w:ascii="Arial" w:eastAsiaTheme="majorEastAsia" w:hAnsi="Arial" w:cstheme="majorBidi"/>
          <w:color w:val="2F5496" w:themeColor="accent1" w:themeShade="BF"/>
          <w:kern w:val="0"/>
          <w:sz w:val="24"/>
          <w:szCs w:val="24"/>
          <w14:ligatures w14:val="none"/>
        </w:rPr>
      </w:pPr>
      <w:r w:rsidRPr="002A5239">
        <w:rPr>
          <w:rFonts w:asciiTheme="majorHAnsi" w:eastAsiaTheme="majorEastAsia" w:hAnsiTheme="majorHAnsi" w:cstheme="majorBidi"/>
          <w:b/>
          <w:bCs/>
          <w:caps/>
          <w:color w:val="2F5496" w:themeColor="accent1" w:themeShade="BF"/>
          <w:kern w:val="0"/>
          <w:sz w:val="32"/>
          <w:szCs w:val="32"/>
          <w14:ligatures w14:val="none"/>
        </w:rPr>
        <w:t>Appendix 2 – TAC Card Log Sheet</w:t>
      </w:r>
    </w:p>
    <w:p w14:paraId="48D1735D" w14:textId="77777777" w:rsidR="002A5239" w:rsidRPr="002A5239" w:rsidRDefault="002A5239" w:rsidP="002A5239">
      <w:pPr>
        <w:keepNext/>
        <w:keepLines/>
        <w:spacing w:before="100" w:beforeAutospacing="1" w:after="0"/>
        <w:outlineLvl w:val="0"/>
        <w:rPr>
          <w:rFonts w:asciiTheme="majorHAnsi" w:eastAsiaTheme="majorEastAsia" w:hAnsiTheme="majorHAnsi" w:cstheme="majorBidi"/>
          <w:b/>
          <w:bCs/>
          <w:caps/>
          <w:color w:val="2F5496" w:themeColor="accent1" w:themeShade="BF"/>
          <w:kern w:val="0"/>
          <w:sz w:val="32"/>
          <w:szCs w:val="32"/>
          <w14:ligatures w14:val="none"/>
        </w:rPr>
      </w:pPr>
      <w:r w:rsidRPr="002A5239">
        <w:rPr>
          <w:rFonts w:asciiTheme="majorHAnsi" w:eastAsiaTheme="majorEastAsia" w:hAnsiTheme="majorHAnsi" w:cstheme="majorBidi"/>
          <w:b/>
          <w:bCs/>
          <w:caps/>
          <w:color w:val="2F5496" w:themeColor="accent1" w:themeShade="BF"/>
          <w:kern w:val="0"/>
          <w:sz w:val="32"/>
          <w:szCs w:val="32"/>
          <w14:ligatures w14:val="none"/>
        </w:rPr>
        <w:t>TEMPORARY ACCESS CARD LOG</w:t>
      </w:r>
    </w:p>
    <w:p w14:paraId="2643A48F" w14:textId="77777777" w:rsidR="002A5239" w:rsidRPr="002A5239" w:rsidRDefault="002A5239" w:rsidP="002A5239">
      <w:pPr>
        <w:rPr>
          <w:kern w:val="0"/>
          <w14:ligatures w14:val="none"/>
        </w:rPr>
      </w:pPr>
      <w:r w:rsidRPr="002A5239">
        <w:rPr>
          <w:noProof/>
          <w:kern w:val="0"/>
          <w14:ligatures w14:val="none"/>
        </w:rPr>
        <w:drawing>
          <wp:anchor distT="0" distB="0" distL="114300" distR="114300" simplePos="0" relativeHeight="251659264" behindDoc="0" locked="0" layoutInCell="1" allowOverlap="1" wp14:anchorId="6ED8EE86" wp14:editId="13436BF1">
            <wp:simplePos x="0" y="0"/>
            <wp:positionH relativeFrom="margin">
              <wp:align>left</wp:align>
            </wp:positionH>
            <wp:positionV relativeFrom="paragraph">
              <wp:posOffset>298027</wp:posOffset>
            </wp:positionV>
            <wp:extent cx="285316" cy="285316"/>
            <wp:effectExtent l="0" t="0" r="0" b="635"/>
            <wp:wrapNone/>
            <wp:docPr id="3" name="Graphic 3" descr="Raised han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Graphic 36" descr="Raised hand with solid fill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16" cy="285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0CB966" w14:textId="77777777" w:rsidR="002A5239" w:rsidRPr="002A5239" w:rsidRDefault="002A5239" w:rsidP="002A5239">
      <w:pPr>
        <w:keepNext/>
        <w:spacing w:after="0" w:line="240" w:lineRule="auto"/>
        <w:jc w:val="center"/>
        <w:outlineLvl w:val="1"/>
        <w:rPr>
          <w:rFonts w:ascii="Arial" w:eastAsia="Times New Roman" w:hAnsi="Arial" w:cstheme="minorHAnsi"/>
          <w:b/>
          <w:bCs/>
          <w:i/>
          <w:iCs/>
          <w:kern w:val="0"/>
          <w:sz w:val="24"/>
          <w:szCs w:val="24"/>
          <w14:ligatures w14:val="none"/>
        </w:rPr>
      </w:pPr>
      <w:r w:rsidRPr="002A523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      </w:t>
      </w:r>
      <w:r w:rsidRPr="002A5239">
        <w:rPr>
          <w:rFonts w:ascii="Arial" w:eastAsia="Times New Roman" w:hAnsi="Arial" w:cstheme="minorHAnsi"/>
          <w:b/>
          <w:bCs/>
          <w:i/>
          <w:iCs/>
          <w:kern w:val="0"/>
          <w:sz w:val="24"/>
          <w:szCs w:val="24"/>
          <w14:ligatures w14:val="none"/>
        </w:rPr>
        <w:t>The TAC log sheet should be used every time the card is used to sign it out and in to enable audit. a separate log should be used for each card.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4"/>
        <w:gridCol w:w="1942"/>
        <w:gridCol w:w="756"/>
        <w:gridCol w:w="742"/>
        <w:gridCol w:w="989"/>
        <w:gridCol w:w="932"/>
        <w:gridCol w:w="932"/>
        <w:gridCol w:w="989"/>
      </w:tblGrid>
      <w:tr w:rsidR="002A5239" w:rsidRPr="002A5239" w14:paraId="54A0B0D3" w14:textId="77777777" w:rsidTr="000B7CC3">
        <w:tc>
          <w:tcPr>
            <w:tcW w:w="1782" w:type="dxa"/>
            <w:shd w:val="clear" w:color="auto" w:fill="FBE4D5" w:themeFill="accent2" w:themeFillTint="33"/>
          </w:tcPr>
          <w:p w14:paraId="5F31416A" w14:textId="77777777" w:rsidR="002A5239" w:rsidRPr="002A5239" w:rsidRDefault="002A5239" w:rsidP="002A5239">
            <w:pPr>
              <w:rPr>
                <w:b/>
                <w:bCs/>
              </w:rPr>
            </w:pPr>
            <w:r w:rsidRPr="002A5239">
              <w:rPr>
                <w:b/>
                <w:bCs/>
              </w:rPr>
              <w:t>TAC Role:</w:t>
            </w:r>
          </w:p>
        </w:tc>
        <w:tc>
          <w:tcPr>
            <w:tcW w:w="2815" w:type="dxa"/>
            <w:shd w:val="clear" w:color="auto" w:fill="FBE4D5" w:themeFill="accent2" w:themeFillTint="33"/>
          </w:tcPr>
          <w:p w14:paraId="7FA764A8" w14:textId="77777777" w:rsidR="002A5239" w:rsidRPr="002A5239" w:rsidRDefault="002A5239" w:rsidP="002A5239">
            <w:pPr>
              <w:rPr>
                <w:b/>
                <w:bCs/>
              </w:rPr>
            </w:pPr>
            <w:r w:rsidRPr="002A5239">
              <w:rPr>
                <w:b/>
                <w:bCs/>
              </w:rPr>
              <w:t>Nurse/Medic/Clinical Support</w:t>
            </w:r>
          </w:p>
          <w:p w14:paraId="53CD897A" w14:textId="77777777" w:rsidR="002A5239" w:rsidRPr="002A5239" w:rsidRDefault="002A5239" w:rsidP="002A5239">
            <w:pPr>
              <w:rPr>
                <w:b/>
                <w:bCs/>
              </w:rPr>
            </w:pPr>
            <w:r w:rsidRPr="002A5239">
              <w:rPr>
                <w:b/>
                <w:bCs/>
              </w:rPr>
              <w:t>*</w:t>
            </w:r>
            <w:proofErr w:type="gramStart"/>
            <w:r w:rsidRPr="002A5239">
              <w:rPr>
                <w:sz w:val="16"/>
                <w:szCs w:val="16"/>
              </w:rPr>
              <w:t>please</w:t>
            </w:r>
            <w:proofErr w:type="gramEnd"/>
            <w:r w:rsidRPr="002A5239">
              <w:rPr>
                <w:sz w:val="16"/>
                <w:szCs w:val="16"/>
              </w:rPr>
              <w:t xml:space="preserve"> select</w:t>
            </w:r>
          </w:p>
        </w:tc>
        <w:tc>
          <w:tcPr>
            <w:tcW w:w="9351" w:type="dxa"/>
            <w:gridSpan w:val="6"/>
            <w:vMerge w:val="restart"/>
          </w:tcPr>
          <w:p w14:paraId="0F1FDE52" w14:textId="77777777" w:rsidR="002A5239" w:rsidRPr="002A5239" w:rsidRDefault="002A5239" w:rsidP="002A5239"/>
        </w:tc>
      </w:tr>
      <w:tr w:rsidR="002A5239" w:rsidRPr="002A5239" w14:paraId="1A8138E6" w14:textId="77777777" w:rsidTr="000B7CC3">
        <w:tc>
          <w:tcPr>
            <w:tcW w:w="1782" w:type="dxa"/>
            <w:shd w:val="clear" w:color="auto" w:fill="FBE4D5" w:themeFill="accent2" w:themeFillTint="33"/>
          </w:tcPr>
          <w:p w14:paraId="33AC81F8" w14:textId="77777777" w:rsidR="002A5239" w:rsidRPr="002A5239" w:rsidRDefault="002A5239" w:rsidP="002A5239">
            <w:pPr>
              <w:rPr>
                <w:b/>
                <w:bCs/>
              </w:rPr>
            </w:pPr>
            <w:r w:rsidRPr="002A5239">
              <w:rPr>
                <w:b/>
                <w:bCs/>
              </w:rPr>
              <w:t>TAC Name:</w:t>
            </w:r>
          </w:p>
          <w:p w14:paraId="7C02CF79" w14:textId="77777777" w:rsidR="002A5239" w:rsidRPr="002A5239" w:rsidRDefault="002A5239" w:rsidP="002A5239">
            <w:pPr>
              <w:rPr>
                <w:b/>
                <w:bCs/>
              </w:rPr>
            </w:pPr>
            <w:r w:rsidRPr="002A5239">
              <w:rPr>
                <w:sz w:val="16"/>
                <w:szCs w:val="16"/>
              </w:rPr>
              <w:t>*Found on the front of the card</w:t>
            </w:r>
          </w:p>
        </w:tc>
        <w:tc>
          <w:tcPr>
            <w:tcW w:w="2815" w:type="dxa"/>
            <w:shd w:val="clear" w:color="auto" w:fill="FBE4D5" w:themeFill="accent2" w:themeFillTint="33"/>
          </w:tcPr>
          <w:p w14:paraId="12DE40A2" w14:textId="77777777" w:rsidR="002A5239" w:rsidRPr="002A5239" w:rsidRDefault="002A5239" w:rsidP="002A5239">
            <w:pPr>
              <w:rPr>
                <w:b/>
                <w:bCs/>
              </w:rPr>
            </w:pPr>
          </w:p>
        </w:tc>
        <w:tc>
          <w:tcPr>
            <w:tcW w:w="9351" w:type="dxa"/>
            <w:gridSpan w:val="6"/>
            <w:vMerge/>
          </w:tcPr>
          <w:p w14:paraId="73623B13" w14:textId="77777777" w:rsidR="002A5239" w:rsidRPr="002A5239" w:rsidRDefault="002A5239" w:rsidP="002A5239"/>
        </w:tc>
      </w:tr>
      <w:tr w:rsidR="002A5239" w:rsidRPr="002A5239" w14:paraId="4C455BF0" w14:textId="77777777" w:rsidTr="000B7CC3">
        <w:tc>
          <w:tcPr>
            <w:tcW w:w="1782" w:type="dxa"/>
            <w:shd w:val="clear" w:color="auto" w:fill="FBE4D5" w:themeFill="accent2" w:themeFillTint="33"/>
          </w:tcPr>
          <w:p w14:paraId="6A707FBB" w14:textId="77777777" w:rsidR="002A5239" w:rsidRPr="002A5239" w:rsidRDefault="002A5239" w:rsidP="002A5239">
            <w:pPr>
              <w:rPr>
                <w:b/>
                <w:bCs/>
              </w:rPr>
            </w:pPr>
            <w:r w:rsidRPr="002A5239">
              <w:rPr>
                <w:b/>
                <w:bCs/>
              </w:rPr>
              <w:t>TAC UUID number:</w:t>
            </w:r>
          </w:p>
          <w:p w14:paraId="78E12144" w14:textId="77777777" w:rsidR="002A5239" w:rsidRPr="002A5239" w:rsidRDefault="002A5239" w:rsidP="002A5239">
            <w:pPr>
              <w:rPr>
                <w:sz w:val="16"/>
                <w:szCs w:val="16"/>
              </w:rPr>
            </w:pPr>
            <w:r w:rsidRPr="002A5239">
              <w:rPr>
                <w:sz w:val="16"/>
                <w:szCs w:val="16"/>
              </w:rPr>
              <w:t>*Found on the front of the card</w:t>
            </w:r>
          </w:p>
        </w:tc>
        <w:tc>
          <w:tcPr>
            <w:tcW w:w="2815" w:type="dxa"/>
            <w:shd w:val="clear" w:color="auto" w:fill="FBE4D5" w:themeFill="accent2" w:themeFillTint="33"/>
          </w:tcPr>
          <w:p w14:paraId="6FC622F7" w14:textId="77777777" w:rsidR="002A5239" w:rsidRPr="002A5239" w:rsidRDefault="002A5239" w:rsidP="002A5239">
            <w:pPr>
              <w:rPr>
                <w:b/>
                <w:bCs/>
              </w:rPr>
            </w:pPr>
          </w:p>
        </w:tc>
        <w:tc>
          <w:tcPr>
            <w:tcW w:w="9351" w:type="dxa"/>
            <w:gridSpan w:val="6"/>
            <w:vMerge/>
          </w:tcPr>
          <w:p w14:paraId="1F3841E9" w14:textId="77777777" w:rsidR="002A5239" w:rsidRPr="002A5239" w:rsidRDefault="002A5239" w:rsidP="002A5239"/>
        </w:tc>
      </w:tr>
      <w:tr w:rsidR="002A5239" w:rsidRPr="002A5239" w14:paraId="723387A0" w14:textId="77777777" w:rsidTr="000B7CC3">
        <w:tc>
          <w:tcPr>
            <w:tcW w:w="1782" w:type="dxa"/>
            <w:shd w:val="clear" w:color="auto" w:fill="FBE4D5" w:themeFill="accent2" w:themeFillTint="33"/>
          </w:tcPr>
          <w:p w14:paraId="1BE4ED4B" w14:textId="77777777" w:rsidR="002A5239" w:rsidRPr="002A5239" w:rsidRDefault="002A5239" w:rsidP="002A5239">
            <w:pPr>
              <w:rPr>
                <w:b/>
                <w:bCs/>
              </w:rPr>
            </w:pPr>
            <w:r w:rsidRPr="002A5239">
              <w:rPr>
                <w:b/>
                <w:bCs/>
              </w:rPr>
              <w:t>Department/Ward Name:</w:t>
            </w:r>
          </w:p>
        </w:tc>
        <w:tc>
          <w:tcPr>
            <w:tcW w:w="2815" w:type="dxa"/>
            <w:shd w:val="clear" w:color="auto" w:fill="FBE4D5" w:themeFill="accent2" w:themeFillTint="33"/>
          </w:tcPr>
          <w:p w14:paraId="38700753" w14:textId="77777777" w:rsidR="002A5239" w:rsidRPr="002A5239" w:rsidRDefault="002A5239" w:rsidP="002A5239">
            <w:pPr>
              <w:rPr>
                <w:b/>
                <w:bCs/>
              </w:rPr>
            </w:pPr>
          </w:p>
        </w:tc>
        <w:tc>
          <w:tcPr>
            <w:tcW w:w="9351" w:type="dxa"/>
            <w:gridSpan w:val="6"/>
            <w:vMerge/>
          </w:tcPr>
          <w:p w14:paraId="3CD5D405" w14:textId="77777777" w:rsidR="002A5239" w:rsidRPr="002A5239" w:rsidRDefault="002A5239" w:rsidP="002A5239"/>
        </w:tc>
      </w:tr>
      <w:tr w:rsidR="002A5239" w:rsidRPr="002A5239" w14:paraId="5B5A134E" w14:textId="77777777" w:rsidTr="000B7CC3">
        <w:tc>
          <w:tcPr>
            <w:tcW w:w="1782" w:type="dxa"/>
            <w:shd w:val="clear" w:color="auto" w:fill="FBE4D5" w:themeFill="accent2" w:themeFillTint="33"/>
          </w:tcPr>
          <w:p w14:paraId="3DE6EDBA" w14:textId="77777777" w:rsidR="002A5239" w:rsidRPr="002A5239" w:rsidRDefault="002A5239" w:rsidP="002A5239">
            <w:pPr>
              <w:rPr>
                <w:b/>
                <w:bCs/>
              </w:rPr>
            </w:pPr>
            <w:r w:rsidRPr="002A5239">
              <w:rPr>
                <w:b/>
                <w:bCs/>
              </w:rPr>
              <w:t>Full Name</w:t>
            </w:r>
          </w:p>
        </w:tc>
        <w:tc>
          <w:tcPr>
            <w:tcW w:w="2815" w:type="dxa"/>
            <w:shd w:val="clear" w:color="auto" w:fill="FBE4D5" w:themeFill="accent2" w:themeFillTint="33"/>
          </w:tcPr>
          <w:p w14:paraId="5F3AC1EC" w14:textId="77777777" w:rsidR="002A5239" w:rsidRPr="002A5239" w:rsidRDefault="002A5239" w:rsidP="002A5239">
            <w:pPr>
              <w:rPr>
                <w:b/>
                <w:bCs/>
              </w:rPr>
            </w:pPr>
            <w:r w:rsidRPr="002A5239">
              <w:rPr>
                <w:b/>
                <w:bCs/>
              </w:rPr>
              <w:t>Job Title</w:t>
            </w:r>
          </w:p>
        </w:tc>
        <w:tc>
          <w:tcPr>
            <w:tcW w:w="1233" w:type="dxa"/>
            <w:shd w:val="clear" w:color="auto" w:fill="FBE4D5" w:themeFill="accent2" w:themeFillTint="33"/>
          </w:tcPr>
          <w:p w14:paraId="6C2E7444" w14:textId="77777777" w:rsidR="002A5239" w:rsidRPr="002A5239" w:rsidRDefault="002A5239" w:rsidP="002A5239">
            <w:pPr>
              <w:rPr>
                <w:b/>
                <w:bCs/>
              </w:rPr>
            </w:pPr>
            <w:r w:rsidRPr="002A5239">
              <w:rPr>
                <w:b/>
                <w:bCs/>
              </w:rPr>
              <w:t>Date TAC Signed Out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4D2F465E" w14:textId="77777777" w:rsidR="002A5239" w:rsidRPr="002A5239" w:rsidRDefault="002A5239" w:rsidP="002A5239">
            <w:pPr>
              <w:rPr>
                <w:b/>
                <w:bCs/>
              </w:rPr>
            </w:pPr>
            <w:r w:rsidRPr="002A5239">
              <w:rPr>
                <w:b/>
                <w:bCs/>
              </w:rPr>
              <w:t>Time TAC signed out</w:t>
            </w:r>
          </w:p>
        </w:tc>
        <w:tc>
          <w:tcPr>
            <w:tcW w:w="1713" w:type="dxa"/>
            <w:shd w:val="clear" w:color="auto" w:fill="FBE4D5" w:themeFill="accent2" w:themeFillTint="33"/>
          </w:tcPr>
          <w:p w14:paraId="29AB731E" w14:textId="77777777" w:rsidR="002A5239" w:rsidRPr="002A5239" w:rsidRDefault="002A5239" w:rsidP="002A5239">
            <w:pPr>
              <w:rPr>
                <w:b/>
                <w:bCs/>
              </w:rPr>
            </w:pPr>
            <w:r w:rsidRPr="002A5239">
              <w:rPr>
                <w:b/>
                <w:bCs/>
              </w:rPr>
              <w:t>Signature</w:t>
            </w:r>
          </w:p>
        </w:tc>
        <w:tc>
          <w:tcPr>
            <w:tcW w:w="1708" w:type="dxa"/>
            <w:shd w:val="clear" w:color="auto" w:fill="FBE4D5" w:themeFill="accent2" w:themeFillTint="33"/>
          </w:tcPr>
          <w:p w14:paraId="316C201D" w14:textId="77777777" w:rsidR="002A5239" w:rsidRPr="002A5239" w:rsidRDefault="002A5239" w:rsidP="002A5239">
            <w:pPr>
              <w:rPr>
                <w:b/>
                <w:bCs/>
              </w:rPr>
            </w:pPr>
            <w:r w:rsidRPr="002A5239">
              <w:rPr>
                <w:b/>
                <w:bCs/>
              </w:rPr>
              <w:t>Date TAC returned</w:t>
            </w:r>
          </w:p>
        </w:tc>
        <w:tc>
          <w:tcPr>
            <w:tcW w:w="1708" w:type="dxa"/>
            <w:shd w:val="clear" w:color="auto" w:fill="FBE4D5" w:themeFill="accent2" w:themeFillTint="33"/>
          </w:tcPr>
          <w:p w14:paraId="1C18C6B0" w14:textId="77777777" w:rsidR="002A5239" w:rsidRPr="002A5239" w:rsidRDefault="002A5239" w:rsidP="002A5239">
            <w:pPr>
              <w:rPr>
                <w:b/>
                <w:bCs/>
              </w:rPr>
            </w:pPr>
            <w:r w:rsidRPr="002A5239">
              <w:rPr>
                <w:b/>
                <w:bCs/>
              </w:rPr>
              <w:t>Time TAC returned</w:t>
            </w:r>
          </w:p>
        </w:tc>
        <w:tc>
          <w:tcPr>
            <w:tcW w:w="1713" w:type="dxa"/>
            <w:shd w:val="clear" w:color="auto" w:fill="FBE4D5" w:themeFill="accent2" w:themeFillTint="33"/>
          </w:tcPr>
          <w:p w14:paraId="7D8B12B8" w14:textId="77777777" w:rsidR="002A5239" w:rsidRPr="002A5239" w:rsidRDefault="002A5239" w:rsidP="002A5239">
            <w:pPr>
              <w:rPr>
                <w:b/>
                <w:bCs/>
              </w:rPr>
            </w:pPr>
            <w:r w:rsidRPr="002A5239">
              <w:rPr>
                <w:b/>
                <w:bCs/>
              </w:rPr>
              <w:t>Signature</w:t>
            </w:r>
          </w:p>
        </w:tc>
      </w:tr>
      <w:tr w:rsidR="002A5239" w:rsidRPr="002A5239" w14:paraId="2A06F683" w14:textId="77777777" w:rsidTr="000B7CC3">
        <w:tc>
          <w:tcPr>
            <w:tcW w:w="1782" w:type="dxa"/>
          </w:tcPr>
          <w:p w14:paraId="29A377EC" w14:textId="77777777" w:rsidR="002A5239" w:rsidRPr="002A5239" w:rsidRDefault="002A5239" w:rsidP="002A5239"/>
        </w:tc>
        <w:tc>
          <w:tcPr>
            <w:tcW w:w="2815" w:type="dxa"/>
          </w:tcPr>
          <w:p w14:paraId="7F3C5160" w14:textId="77777777" w:rsidR="002A5239" w:rsidRPr="002A5239" w:rsidRDefault="002A5239" w:rsidP="002A5239"/>
        </w:tc>
        <w:tc>
          <w:tcPr>
            <w:tcW w:w="1233" w:type="dxa"/>
          </w:tcPr>
          <w:p w14:paraId="480ADC5E" w14:textId="77777777" w:rsidR="002A5239" w:rsidRPr="002A5239" w:rsidRDefault="002A5239" w:rsidP="002A5239"/>
        </w:tc>
        <w:tc>
          <w:tcPr>
            <w:tcW w:w="1276" w:type="dxa"/>
          </w:tcPr>
          <w:p w14:paraId="63B4CBCD" w14:textId="77777777" w:rsidR="002A5239" w:rsidRPr="002A5239" w:rsidRDefault="002A5239" w:rsidP="002A5239"/>
        </w:tc>
        <w:tc>
          <w:tcPr>
            <w:tcW w:w="1713" w:type="dxa"/>
          </w:tcPr>
          <w:p w14:paraId="29FB6685" w14:textId="77777777" w:rsidR="002A5239" w:rsidRPr="002A5239" w:rsidRDefault="002A5239" w:rsidP="002A5239"/>
        </w:tc>
        <w:tc>
          <w:tcPr>
            <w:tcW w:w="1708" w:type="dxa"/>
          </w:tcPr>
          <w:p w14:paraId="2C98B723" w14:textId="77777777" w:rsidR="002A5239" w:rsidRPr="002A5239" w:rsidRDefault="002A5239" w:rsidP="002A5239"/>
        </w:tc>
        <w:tc>
          <w:tcPr>
            <w:tcW w:w="1708" w:type="dxa"/>
          </w:tcPr>
          <w:p w14:paraId="79B683BE" w14:textId="77777777" w:rsidR="002A5239" w:rsidRPr="002A5239" w:rsidRDefault="002A5239" w:rsidP="002A5239"/>
        </w:tc>
        <w:tc>
          <w:tcPr>
            <w:tcW w:w="1713" w:type="dxa"/>
          </w:tcPr>
          <w:p w14:paraId="69E8FB8B" w14:textId="77777777" w:rsidR="002A5239" w:rsidRPr="002A5239" w:rsidRDefault="002A5239" w:rsidP="002A5239"/>
        </w:tc>
      </w:tr>
      <w:tr w:rsidR="002A5239" w:rsidRPr="002A5239" w14:paraId="0091D769" w14:textId="77777777" w:rsidTr="000B7CC3">
        <w:tc>
          <w:tcPr>
            <w:tcW w:w="1782" w:type="dxa"/>
          </w:tcPr>
          <w:p w14:paraId="682BD275" w14:textId="77777777" w:rsidR="002A5239" w:rsidRPr="002A5239" w:rsidRDefault="002A5239" w:rsidP="002A5239"/>
        </w:tc>
        <w:tc>
          <w:tcPr>
            <w:tcW w:w="2815" w:type="dxa"/>
          </w:tcPr>
          <w:p w14:paraId="7435CEA8" w14:textId="77777777" w:rsidR="002A5239" w:rsidRPr="002A5239" w:rsidRDefault="002A5239" w:rsidP="002A5239"/>
        </w:tc>
        <w:tc>
          <w:tcPr>
            <w:tcW w:w="1233" w:type="dxa"/>
          </w:tcPr>
          <w:p w14:paraId="4F460269" w14:textId="77777777" w:rsidR="002A5239" w:rsidRPr="002A5239" w:rsidRDefault="002A5239" w:rsidP="002A5239"/>
        </w:tc>
        <w:tc>
          <w:tcPr>
            <w:tcW w:w="1276" w:type="dxa"/>
          </w:tcPr>
          <w:p w14:paraId="4BD747E4" w14:textId="77777777" w:rsidR="002A5239" w:rsidRPr="002A5239" w:rsidRDefault="002A5239" w:rsidP="002A5239"/>
        </w:tc>
        <w:tc>
          <w:tcPr>
            <w:tcW w:w="1713" w:type="dxa"/>
          </w:tcPr>
          <w:p w14:paraId="1CEDD630" w14:textId="77777777" w:rsidR="002A5239" w:rsidRPr="002A5239" w:rsidRDefault="002A5239" w:rsidP="002A5239"/>
        </w:tc>
        <w:tc>
          <w:tcPr>
            <w:tcW w:w="1708" w:type="dxa"/>
          </w:tcPr>
          <w:p w14:paraId="6B3EB98A" w14:textId="77777777" w:rsidR="002A5239" w:rsidRPr="002A5239" w:rsidRDefault="002A5239" w:rsidP="002A5239"/>
        </w:tc>
        <w:tc>
          <w:tcPr>
            <w:tcW w:w="1708" w:type="dxa"/>
          </w:tcPr>
          <w:p w14:paraId="6060D59F" w14:textId="77777777" w:rsidR="002A5239" w:rsidRPr="002A5239" w:rsidRDefault="002A5239" w:rsidP="002A5239"/>
        </w:tc>
        <w:tc>
          <w:tcPr>
            <w:tcW w:w="1713" w:type="dxa"/>
          </w:tcPr>
          <w:p w14:paraId="7DF02394" w14:textId="77777777" w:rsidR="002A5239" w:rsidRPr="002A5239" w:rsidRDefault="002A5239" w:rsidP="002A5239"/>
        </w:tc>
      </w:tr>
      <w:tr w:rsidR="002A5239" w:rsidRPr="002A5239" w14:paraId="4210834F" w14:textId="77777777" w:rsidTr="000B7CC3">
        <w:tc>
          <w:tcPr>
            <w:tcW w:w="1782" w:type="dxa"/>
          </w:tcPr>
          <w:p w14:paraId="76018752" w14:textId="77777777" w:rsidR="002A5239" w:rsidRPr="002A5239" w:rsidRDefault="002A5239" w:rsidP="002A5239"/>
        </w:tc>
        <w:tc>
          <w:tcPr>
            <w:tcW w:w="2815" w:type="dxa"/>
          </w:tcPr>
          <w:p w14:paraId="33B14D20" w14:textId="77777777" w:rsidR="002A5239" w:rsidRPr="002A5239" w:rsidRDefault="002A5239" w:rsidP="002A5239"/>
        </w:tc>
        <w:tc>
          <w:tcPr>
            <w:tcW w:w="1233" w:type="dxa"/>
          </w:tcPr>
          <w:p w14:paraId="33E89F11" w14:textId="77777777" w:rsidR="002A5239" w:rsidRPr="002A5239" w:rsidRDefault="002A5239" w:rsidP="002A5239"/>
        </w:tc>
        <w:tc>
          <w:tcPr>
            <w:tcW w:w="1276" w:type="dxa"/>
          </w:tcPr>
          <w:p w14:paraId="7E2B0BDD" w14:textId="77777777" w:rsidR="002A5239" w:rsidRPr="002A5239" w:rsidRDefault="002A5239" w:rsidP="002A5239"/>
        </w:tc>
        <w:tc>
          <w:tcPr>
            <w:tcW w:w="1713" w:type="dxa"/>
          </w:tcPr>
          <w:p w14:paraId="5473226F" w14:textId="77777777" w:rsidR="002A5239" w:rsidRPr="002A5239" w:rsidRDefault="002A5239" w:rsidP="002A5239"/>
        </w:tc>
        <w:tc>
          <w:tcPr>
            <w:tcW w:w="1708" w:type="dxa"/>
          </w:tcPr>
          <w:p w14:paraId="5FFCCD9F" w14:textId="77777777" w:rsidR="002A5239" w:rsidRPr="002A5239" w:rsidRDefault="002A5239" w:rsidP="002A5239"/>
        </w:tc>
        <w:tc>
          <w:tcPr>
            <w:tcW w:w="1708" w:type="dxa"/>
          </w:tcPr>
          <w:p w14:paraId="006929AD" w14:textId="77777777" w:rsidR="002A5239" w:rsidRPr="002A5239" w:rsidRDefault="002A5239" w:rsidP="002A5239"/>
        </w:tc>
        <w:tc>
          <w:tcPr>
            <w:tcW w:w="1713" w:type="dxa"/>
          </w:tcPr>
          <w:p w14:paraId="5D708E50" w14:textId="77777777" w:rsidR="002A5239" w:rsidRPr="002A5239" w:rsidRDefault="002A5239" w:rsidP="002A5239"/>
        </w:tc>
      </w:tr>
      <w:tr w:rsidR="002A5239" w:rsidRPr="002A5239" w14:paraId="225DD4CD" w14:textId="77777777" w:rsidTr="000B7CC3">
        <w:tc>
          <w:tcPr>
            <w:tcW w:w="1782" w:type="dxa"/>
          </w:tcPr>
          <w:p w14:paraId="0E8A3350" w14:textId="77777777" w:rsidR="002A5239" w:rsidRPr="002A5239" w:rsidRDefault="002A5239" w:rsidP="002A5239"/>
        </w:tc>
        <w:tc>
          <w:tcPr>
            <w:tcW w:w="2815" w:type="dxa"/>
          </w:tcPr>
          <w:p w14:paraId="66DF2DB8" w14:textId="77777777" w:rsidR="002A5239" w:rsidRPr="002A5239" w:rsidRDefault="002A5239" w:rsidP="002A5239"/>
        </w:tc>
        <w:tc>
          <w:tcPr>
            <w:tcW w:w="1233" w:type="dxa"/>
          </w:tcPr>
          <w:p w14:paraId="1AE9EBC0" w14:textId="77777777" w:rsidR="002A5239" w:rsidRPr="002A5239" w:rsidRDefault="002A5239" w:rsidP="002A5239"/>
        </w:tc>
        <w:tc>
          <w:tcPr>
            <w:tcW w:w="1276" w:type="dxa"/>
          </w:tcPr>
          <w:p w14:paraId="1B05DA8D" w14:textId="77777777" w:rsidR="002A5239" w:rsidRPr="002A5239" w:rsidRDefault="002A5239" w:rsidP="002A5239"/>
        </w:tc>
        <w:tc>
          <w:tcPr>
            <w:tcW w:w="1713" w:type="dxa"/>
          </w:tcPr>
          <w:p w14:paraId="4A9E16BC" w14:textId="77777777" w:rsidR="002A5239" w:rsidRPr="002A5239" w:rsidRDefault="002A5239" w:rsidP="002A5239"/>
        </w:tc>
        <w:tc>
          <w:tcPr>
            <w:tcW w:w="1708" w:type="dxa"/>
          </w:tcPr>
          <w:p w14:paraId="2DDAF706" w14:textId="77777777" w:rsidR="002A5239" w:rsidRPr="002A5239" w:rsidRDefault="002A5239" w:rsidP="002A5239"/>
        </w:tc>
        <w:tc>
          <w:tcPr>
            <w:tcW w:w="1708" w:type="dxa"/>
          </w:tcPr>
          <w:p w14:paraId="44437B05" w14:textId="77777777" w:rsidR="002A5239" w:rsidRPr="002A5239" w:rsidRDefault="002A5239" w:rsidP="002A5239"/>
        </w:tc>
        <w:tc>
          <w:tcPr>
            <w:tcW w:w="1713" w:type="dxa"/>
          </w:tcPr>
          <w:p w14:paraId="6BD3407C" w14:textId="77777777" w:rsidR="002A5239" w:rsidRPr="002A5239" w:rsidRDefault="002A5239" w:rsidP="002A5239"/>
        </w:tc>
      </w:tr>
    </w:tbl>
    <w:p w14:paraId="04B98AC7" w14:textId="77777777" w:rsidR="002A5239" w:rsidRPr="002A5239" w:rsidRDefault="002A5239" w:rsidP="002A5239">
      <w:pPr>
        <w:rPr>
          <w:kern w:val="0"/>
          <w14:ligatures w14:val="none"/>
        </w:rPr>
      </w:pPr>
      <w:r w:rsidRPr="002A5239">
        <w:rPr>
          <w:noProof/>
          <w:kern w:val="0"/>
          <w14:ligatures w14:val="none"/>
        </w:rPr>
        <w:drawing>
          <wp:anchor distT="0" distB="0" distL="114300" distR="114300" simplePos="0" relativeHeight="251660288" behindDoc="0" locked="0" layoutInCell="1" allowOverlap="1" wp14:anchorId="1C90A756" wp14:editId="74705D37">
            <wp:simplePos x="0" y="0"/>
            <wp:positionH relativeFrom="margin">
              <wp:posOffset>8255</wp:posOffset>
            </wp:positionH>
            <wp:positionV relativeFrom="paragraph">
              <wp:posOffset>286808</wp:posOffset>
            </wp:positionV>
            <wp:extent cx="285316" cy="285316"/>
            <wp:effectExtent l="0" t="0" r="0" b="635"/>
            <wp:wrapNone/>
            <wp:docPr id="4" name="Graphic 4" descr="Raised han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Graphic 36" descr="Raised hand with solid fill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16" cy="285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0DA0A6" w14:textId="77777777" w:rsidR="002A5239" w:rsidRPr="002A5239" w:rsidRDefault="002A5239" w:rsidP="002A5239">
      <w:pPr>
        <w:ind w:left="450"/>
        <w:rPr>
          <w:kern w:val="0"/>
          <w14:ligatures w14:val="none"/>
        </w:rPr>
      </w:pPr>
      <w:r w:rsidRPr="002A5239">
        <w:rPr>
          <w:kern w:val="0"/>
          <w14:ligatures w14:val="none"/>
        </w:rPr>
        <w:t xml:space="preserve">Should you require any support regarding the TAC processes or the external user process to issue agency and locum staff with their own cards please </w:t>
      </w:r>
      <w:proofErr w:type="gramStart"/>
      <w:r w:rsidRPr="002A5239">
        <w:rPr>
          <w:kern w:val="0"/>
          <w14:ligatures w14:val="none"/>
        </w:rPr>
        <w:t>contact :</w:t>
      </w:r>
      <w:proofErr w:type="gramEnd"/>
      <w:r w:rsidRPr="002A5239">
        <w:rPr>
          <w:kern w:val="0"/>
          <w14:ligatures w14:val="none"/>
        </w:rPr>
        <w:t xml:space="preserve">   </w:t>
      </w:r>
      <w:hyperlink r:id="rId6" w:history="1">
        <w:r w:rsidRPr="002A5239">
          <w:rPr>
            <w:color w:val="0563C1" w:themeColor="hyperlink"/>
            <w:kern w:val="0"/>
            <w:sz w:val="24"/>
            <w:szCs w:val="24"/>
            <w:u w:val="single"/>
            <w14:ligatures w14:val="none"/>
          </w:rPr>
          <w:t>rdash.workforcesytems@nhs.net</w:t>
        </w:r>
      </w:hyperlink>
      <w:r w:rsidRPr="002A5239">
        <w:rPr>
          <w:kern w:val="0"/>
          <w:sz w:val="24"/>
          <w:szCs w:val="24"/>
          <w14:ligatures w14:val="none"/>
        </w:rPr>
        <w:t xml:space="preserve"> </w:t>
      </w:r>
      <w:r w:rsidRPr="002A5239">
        <w:rPr>
          <w:kern w:val="0"/>
          <w14:ligatures w14:val="none"/>
        </w:rPr>
        <w:t>or telephone: 03000 2113388</w:t>
      </w:r>
    </w:p>
    <w:p w14:paraId="0DD44601" w14:textId="77777777" w:rsidR="0062284B" w:rsidRDefault="0062284B"/>
    <w:sectPr w:rsidR="00622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39"/>
    <w:rsid w:val="002A5239"/>
    <w:rsid w:val="0062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EC6F0"/>
  <w15:chartTrackingRefBased/>
  <w15:docId w15:val="{67BF75DD-FB0C-41EC-B07B-D6A63E86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239"/>
    <w:pPr>
      <w:spacing w:before="100" w:after="0" w:line="240" w:lineRule="auto"/>
    </w:pPr>
    <w:rPr>
      <w:rFonts w:eastAsiaTheme="minorEastAsia"/>
      <w:kern w:val="0"/>
      <w:sz w:val="20"/>
      <w:szCs w:val="20"/>
      <w:lang w:val="en-US"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dash.workforcesytems@nhs.net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Aniemeka</dc:creator>
  <cp:keywords/>
  <dc:description/>
  <cp:lastModifiedBy>Mark Aniemeka</cp:lastModifiedBy>
  <cp:revision>1</cp:revision>
  <dcterms:created xsi:type="dcterms:W3CDTF">2024-05-02T13:47:00Z</dcterms:created>
  <dcterms:modified xsi:type="dcterms:W3CDTF">2024-05-02T13:49:00Z</dcterms:modified>
</cp:coreProperties>
</file>