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F2C26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Easy Read Summary - Council of Governors Meeting</w:t>
      </w:r>
    </w:p>
    <w:p w14:paraId="723D6027" w14:textId="2B881DF9" w:rsidR="0084238C" w:rsidRPr="0084238C" w:rsidRDefault="0084238C" w:rsidP="00033E63">
      <w:pPr>
        <w:spacing w:after="0" w:line="276" w:lineRule="auto"/>
      </w:pPr>
      <w:r w:rsidRPr="0084238C">
        <w:rPr>
          <w:b/>
          <w:bCs/>
        </w:rPr>
        <w:t>9 September 2026</w:t>
      </w:r>
    </w:p>
    <w:p w14:paraId="379EBAC5" w14:textId="77777777" w:rsidR="0084238C" w:rsidRPr="0084238C" w:rsidRDefault="007763C1" w:rsidP="00033E63">
      <w:pPr>
        <w:spacing w:after="0" w:line="276" w:lineRule="auto"/>
      </w:pPr>
      <w:r>
        <w:pict w14:anchorId="442A6FAD">
          <v:rect id="_x0000_i1025" style="width:0;height:1.5pt" o:hralign="center" o:hrstd="t" o:hr="t" fillcolor="#a0a0a0" stroked="f"/>
        </w:pict>
      </w:r>
    </w:p>
    <w:p w14:paraId="5F6FE21E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Paper C: Estate Update</w:t>
      </w:r>
    </w:p>
    <w:p w14:paraId="05B9114C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62428ED5" w14:textId="01571B25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What is this paper about?</w:t>
      </w:r>
    </w:p>
    <w:p w14:paraId="2E6E7DD6" w14:textId="2581BAD8" w:rsidR="0084238C" w:rsidRPr="0084238C" w:rsidRDefault="0084238C" w:rsidP="00033E63">
      <w:pPr>
        <w:spacing w:after="0" w:line="276" w:lineRule="auto"/>
      </w:pPr>
      <w:r w:rsidRPr="0084238C">
        <w:t xml:space="preserve">The Trust has approved an Estate Plan for 2026-2030 to improve buildings, create modern healthcare facilities, support staff, and reduce carbon emissions. Major developments include Waterdale, Riverside, the Acorn Centre, and the Tickhill Road redevelopment. </w:t>
      </w:r>
    </w:p>
    <w:p w14:paraId="5FDE4944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Key Risks</w:t>
      </w:r>
    </w:p>
    <w:p w14:paraId="6DAD9D54" w14:textId="77777777" w:rsidR="0084238C" w:rsidRPr="0084238C" w:rsidRDefault="0084238C" w:rsidP="00033E63">
      <w:pPr>
        <w:numPr>
          <w:ilvl w:val="0"/>
          <w:numId w:val="2"/>
        </w:numPr>
        <w:spacing w:after="0" w:line="276" w:lineRule="auto"/>
      </w:pPr>
      <w:r w:rsidRPr="0084238C">
        <w:t>Delays to building projects or agreements with partners could affect service delivery.</w:t>
      </w:r>
    </w:p>
    <w:p w14:paraId="3879815F" w14:textId="2777443E" w:rsidR="0084238C" w:rsidRPr="0084238C" w:rsidRDefault="0084238C" w:rsidP="00033E63">
      <w:pPr>
        <w:numPr>
          <w:ilvl w:val="0"/>
          <w:numId w:val="2"/>
        </w:numPr>
        <w:spacing w:after="0" w:line="276" w:lineRule="auto"/>
      </w:pPr>
      <w:r w:rsidRPr="0084238C">
        <w:t xml:space="preserve">Staff concerns about facilities, parking, room availability and future moves may impact engagement. </w:t>
      </w:r>
    </w:p>
    <w:p w14:paraId="2864FC0B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Key Benefits</w:t>
      </w:r>
    </w:p>
    <w:p w14:paraId="4526065E" w14:textId="77777777" w:rsidR="0084238C" w:rsidRPr="0084238C" w:rsidRDefault="0084238C" w:rsidP="00033E63">
      <w:pPr>
        <w:numPr>
          <w:ilvl w:val="0"/>
          <w:numId w:val="3"/>
        </w:numPr>
        <w:spacing w:after="0" w:line="276" w:lineRule="auto"/>
      </w:pPr>
      <w:r w:rsidRPr="0084238C">
        <w:t>Better environments for patients and staff.</w:t>
      </w:r>
    </w:p>
    <w:p w14:paraId="5ECF0BDA" w14:textId="03888587" w:rsidR="0084238C" w:rsidRPr="0084238C" w:rsidRDefault="0084238C" w:rsidP="00033E63">
      <w:pPr>
        <w:numPr>
          <w:ilvl w:val="0"/>
          <w:numId w:val="3"/>
        </w:numPr>
        <w:spacing w:after="0" w:line="276" w:lineRule="auto"/>
      </w:pPr>
      <w:r w:rsidRPr="0084238C">
        <w:t xml:space="preserve">Reduced carbon emissions, improved energy efficiency, and modern facilities aligned to future healthcare needs. </w:t>
      </w:r>
    </w:p>
    <w:p w14:paraId="4806A3E1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Questions Governors Could Ask</w:t>
      </w:r>
    </w:p>
    <w:p w14:paraId="7509A878" w14:textId="77777777" w:rsidR="0084238C" w:rsidRPr="0084238C" w:rsidRDefault="0084238C" w:rsidP="00033E63">
      <w:pPr>
        <w:numPr>
          <w:ilvl w:val="0"/>
          <w:numId w:val="4"/>
        </w:numPr>
        <w:spacing w:after="0" w:line="276" w:lineRule="auto"/>
      </w:pPr>
      <w:r w:rsidRPr="0084238C">
        <w:t>How will feedback from over 600 staff and stakeholders be reflected in final plans?</w:t>
      </w:r>
    </w:p>
    <w:p w14:paraId="0E90FDF4" w14:textId="77777777" w:rsidR="0084238C" w:rsidRPr="0084238C" w:rsidRDefault="0084238C" w:rsidP="00033E63">
      <w:pPr>
        <w:numPr>
          <w:ilvl w:val="0"/>
          <w:numId w:val="4"/>
        </w:numPr>
        <w:spacing w:after="0" w:line="276" w:lineRule="auto"/>
      </w:pPr>
      <w:r w:rsidRPr="0084238C">
        <w:t>What are the biggest financial risks to delivery of the estate programme?</w:t>
      </w:r>
    </w:p>
    <w:p w14:paraId="6B6B44F1" w14:textId="77777777" w:rsidR="0084238C" w:rsidRPr="0084238C" w:rsidRDefault="007763C1" w:rsidP="00033E63">
      <w:pPr>
        <w:spacing w:after="0" w:line="276" w:lineRule="auto"/>
      </w:pPr>
      <w:r>
        <w:pict w14:anchorId="2B0B254D">
          <v:rect id="_x0000_i1026" style="width:0;height:1.5pt" o:hralign="center" o:hrstd="t" o:hr="t" fillcolor="#a0a0a0" stroked="f"/>
        </w:pict>
      </w:r>
    </w:p>
    <w:p w14:paraId="0D40C073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Paper D: Cultural Reset</w:t>
      </w:r>
    </w:p>
    <w:p w14:paraId="528ED546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0823A8AA" w14:textId="27D93339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What is this paper about?</w:t>
      </w:r>
    </w:p>
    <w:p w14:paraId="5B0A2DAA" w14:textId="038E420C" w:rsidR="0084238C" w:rsidRPr="0084238C" w:rsidRDefault="0084238C" w:rsidP="00033E63">
      <w:pPr>
        <w:spacing w:after="0" w:line="276" w:lineRule="auto"/>
      </w:pPr>
      <w:r w:rsidRPr="0084238C">
        <w:t xml:space="preserve">The Trust is developing a long-term cultural change programme focused on high support and high accountability. The work will strengthen leadership, staff experience, anti-racism, inclusion, wellbeing, and delivery of Trust priorities. </w:t>
      </w:r>
    </w:p>
    <w:p w14:paraId="3086BD88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Key Risks</w:t>
      </w:r>
    </w:p>
    <w:p w14:paraId="3C21DE07" w14:textId="77777777" w:rsidR="0084238C" w:rsidRPr="0084238C" w:rsidRDefault="0084238C" w:rsidP="00033E63">
      <w:pPr>
        <w:numPr>
          <w:ilvl w:val="0"/>
          <w:numId w:val="5"/>
        </w:numPr>
        <w:spacing w:after="0" w:line="276" w:lineRule="auto"/>
      </w:pPr>
      <w:r w:rsidRPr="0084238C">
        <w:t>Staff may not fully engage with cultural changes if communication is unclear.</w:t>
      </w:r>
    </w:p>
    <w:p w14:paraId="7A4F814A" w14:textId="12EC0526" w:rsidR="0084238C" w:rsidRPr="0084238C" w:rsidRDefault="0084238C" w:rsidP="00033E63">
      <w:pPr>
        <w:numPr>
          <w:ilvl w:val="0"/>
          <w:numId w:val="5"/>
        </w:numPr>
        <w:spacing w:after="0" w:line="276" w:lineRule="auto"/>
      </w:pPr>
      <w:r w:rsidRPr="0084238C">
        <w:t xml:space="preserve">Failure to improve leadership, accountability and staff experience could impact patient care and retention. </w:t>
      </w:r>
    </w:p>
    <w:p w14:paraId="571FF06A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Key Benefits</w:t>
      </w:r>
    </w:p>
    <w:p w14:paraId="7F56E826" w14:textId="77777777" w:rsidR="0084238C" w:rsidRPr="0084238C" w:rsidRDefault="0084238C" w:rsidP="00033E63">
      <w:pPr>
        <w:numPr>
          <w:ilvl w:val="0"/>
          <w:numId w:val="6"/>
        </w:numPr>
        <w:spacing w:after="0" w:line="276" w:lineRule="auto"/>
      </w:pPr>
      <w:r w:rsidRPr="0084238C">
        <w:t>Improved staff wellbeing, stronger leadership and better patient outcomes.</w:t>
      </w:r>
    </w:p>
    <w:p w14:paraId="4414EB3F" w14:textId="44191FF6" w:rsidR="0084238C" w:rsidRPr="0084238C" w:rsidRDefault="0084238C" w:rsidP="00033E63">
      <w:pPr>
        <w:numPr>
          <w:ilvl w:val="0"/>
          <w:numId w:val="6"/>
        </w:numPr>
        <w:spacing w:after="0" w:line="276" w:lineRule="auto"/>
      </w:pPr>
      <w:r w:rsidRPr="0084238C">
        <w:t xml:space="preserve">More inclusive and equitable workplace culture with clearer expectations and accountability. </w:t>
      </w:r>
    </w:p>
    <w:p w14:paraId="7191AA06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Questions Governors Could Ask</w:t>
      </w:r>
    </w:p>
    <w:p w14:paraId="7C3495B9" w14:textId="77777777" w:rsidR="0084238C" w:rsidRPr="0084238C" w:rsidRDefault="0084238C" w:rsidP="00033E63">
      <w:pPr>
        <w:numPr>
          <w:ilvl w:val="0"/>
          <w:numId w:val="7"/>
        </w:numPr>
        <w:spacing w:after="0" w:line="276" w:lineRule="auto"/>
      </w:pPr>
      <w:r w:rsidRPr="0084238C">
        <w:t>How will success be measured over the next four years?</w:t>
      </w:r>
    </w:p>
    <w:p w14:paraId="0860C9A1" w14:textId="77777777" w:rsidR="0084238C" w:rsidRPr="0084238C" w:rsidRDefault="0084238C" w:rsidP="00033E63">
      <w:pPr>
        <w:numPr>
          <w:ilvl w:val="0"/>
          <w:numId w:val="7"/>
        </w:numPr>
        <w:spacing w:after="0" w:line="276" w:lineRule="auto"/>
      </w:pPr>
      <w:r w:rsidRPr="0084238C">
        <w:t>How will staff know culture is genuinely changing?</w:t>
      </w:r>
    </w:p>
    <w:p w14:paraId="0423DCDD" w14:textId="77777777" w:rsidR="0084238C" w:rsidRPr="0084238C" w:rsidRDefault="0084238C" w:rsidP="00033E63">
      <w:pPr>
        <w:numPr>
          <w:ilvl w:val="0"/>
          <w:numId w:val="7"/>
        </w:numPr>
        <w:spacing w:after="0" w:line="276" w:lineRule="auto"/>
      </w:pPr>
      <w:r w:rsidRPr="0084238C">
        <w:t>What happens if improvements are not seen in staff survey results?</w:t>
      </w:r>
    </w:p>
    <w:p w14:paraId="6EDCC6AD" w14:textId="77777777" w:rsidR="0084238C" w:rsidRPr="0084238C" w:rsidRDefault="007763C1" w:rsidP="00033E63">
      <w:pPr>
        <w:spacing w:after="0" w:line="276" w:lineRule="auto"/>
      </w:pPr>
      <w:r>
        <w:pict w14:anchorId="65A2D290">
          <v:rect id="_x0000_i1027" style="width:0;height:1.5pt" o:hralign="center" o:hrstd="t" o:hr="t" fillcolor="#a0a0a0" stroked="f"/>
        </w:pict>
      </w:r>
    </w:p>
    <w:p w14:paraId="7696AF88" w14:textId="77777777" w:rsidR="00033E63" w:rsidRDefault="00033E63" w:rsidP="00033E63">
      <w:pPr>
        <w:spacing w:after="0" w:line="276" w:lineRule="auto"/>
        <w:rPr>
          <w:b/>
          <w:bCs/>
        </w:rPr>
      </w:pPr>
      <w:r>
        <w:rPr>
          <w:b/>
          <w:bCs/>
        </w:rPr>
        <w:br w:type="page"/>
      </w:r>
    </w:p>
    <w:p w14:paraId="26BEC420" w14:textId="0DD8F19D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lastRenderedPageBreak/>
        <w:t>Paper E: CQC Well-Led Preparation</w:t>
      </w:r>
    </w:p>
    <w:p w14:paraId="7171C46D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7F76BB0A" w14:textId="332A1B9A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What is this paper about?</w:t>
      </w:r>
    </w:p>
    <w:p w14:paraId="08F2706A" w14:textId="0D4B216C" w:rsidR="0084238C" w:rsidRPr="0084238C" w:rsidRDefault="0084238C" w:rsidP="00033E63">
      <w:pPr>
        <w:spacing w:after="0" w:line="276" w:lineRule="auto"/>
      </w:pPr>
      <w:r w:rsidRPr="0084238C">
        <w:t xml:space="preserve">The Trust is preparing for an anticipated Care Quality Commission (CQC) Well-Led inspection by reviewing governance, leadership, culture, risk management and organisational effectiveness. </w:t>
      </w:r>
    </w:p>
    <w:p w14:paraId="57CF36B2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Key Risks</w:t>
      </w:r>
    </w:p>
    <w:p w14:paraId="4372409A" w14:textId="77777777" w:rsidR="0084238C" w:rsidRPr="0084238C" w:rsidRDefault="0084238C" w:rsidP="00033E63">
      <w:pPr>
        <w:numPr>
          <w:ilvl w:val="0"/>
          <w:numId w:val="8"/>
        </w:numPr>
        <w:spacing w:after="0" w:line="276" w:lineRule="auto"/>
      </w:pPr>
      <w:r w:rsidRPr="0084238C">
        <w:t>Any weaknesses in governance, culture or staff engagement could affect inspection outcomes.</w:t>
      </w:r>
    </w:p>
    <w:p w14:paraId="11252A0B" w14:textId="78C7350D" w:rsidR="0084238C" w:rsidRPr="0084238C" w:rsidRDefault="0084238C" w:rsidP="00033E63">
      <w:pPr>
        <w:numPr>
          <w:ilvl w:val="0"/>
          <w:numId w:val="8"/>
        </w:numPr>
        <w:spacing w:after="0" w:line="276" w:lineRule="auto"/>
      </w:pPr>
      <w:r w:rsidRPr="0084238C">
        <w:t xml:space="preserve">Inconsistent evidence between Board discussions and frontline experience may be identified. </w:t>
      </w:r>
    </w:p>
    <w:p w14:paraId="59CA9028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Key Benefits</w:t>
      </w:r>
    </w:p>
    <w:p w14:paraId="4B093628" w14:textId="77777777" w:rsidR="0084238C" w:rsidRPr="0084238C" w:rsidRDefault="0084238C" w:rsidP="00033E63">
      <w:pPr>
        <w:numPr>
          <w:ilvl w:val="0"/>
          <w:numId w:val="9"/>
        </w:numPr>
        <w:spacing w:after="0" w:line="276" w:lineRule="auto"/>
      </w:pPr>
      <w:r w:rsidRPr="0084238C">
        <w:t>Opportunity to demonstrate improvements made since previous inspections.</w:t>
      </w:r>
    </w:p>
    <w:p w14:paraId="3B6F7E63" w14:textId="4AA10F40" w:rsidR="0084238C" w:rsidRPr="0084238C" w:rsidRDefault="0084238C" w:rsidP="00033E63">
      <w:pPr>
        <w:numPr>
          <w:ilvl w:val="0"/>
          <w:numId w:val="9"/>
        </w:numPr>
        <w:spacing w:after="0" w:line="276" w:lineRule="auto"/>
      </w:pPr>
      <w:r w:rsidRPr="0084238C">
        <w:t xml:space="preserve">Strengthens organisational readiness and assurance processes. </w:t>
      </w:r>
    </w:p>
    <w:p w14:paraId="3F507E59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Questions Governors Could Ask</w:t>
      </w:r>
    </w:p>
    <w:p w14:paraId="0E0BE2C5" w14:textId="77777777" w:rsidR="0084238C" w:rsidRPr="0084238C" w:rsidRDefault="0084238C" w:rsidP="00033E63">
      <w:pPr>
        <w:numPr>
          <w:ilvl w:val="0"/>
          <w:numId w:val="10"/>
        </w:numPr>
        <w:spacing w:after="0" w:line="276" w:lineRule="auto"/>
      </w:pPr>
      <w:r w:rsidRPr="0084238C">
        <w:t>What areas have been identified as highest risk ahead of inspection?</w:t>
      </w:r>
    </w:p>
    <w:p w14:paraId="79074926" w14:textId="77777777" w:rsidR="0084238C" w:rsidRPr="0084238C" w:rsidRDefault="0084238C" w:rsidP="00033E63">
      <w:pPr>
        <w:numPr>
          <w:ilvl w:val="0"/>
          <w:numId w:val="10"/>
        </w:numPr>
        <w:spacing w:after="0" w:line="276" w:lineRule="auto"/>
      </w:pPr>
      <w:r w:rsidRPr="0084238C">
        <w:t>What feedback has been received from external reviews?</w:t>
      </w:r>
    </w:p>
    <w:p w14:paraId="278E2FBE" w14:textId="77777777" w:rsidR="0084238C" w:rsidRPr="0084238C" w:rsidRDefault="0084238C" w:rsidP="00033E63">
      <w:pPr>
        <w:numPr>
          <w:ilvl w:val="0"/>
          <w:numId w:val="10"/>
        </w:numPr>
        <w:spacing w:after="0" w:line="276" w:lineRule="auto"/>
      </w:pPr>
      <w:r w:rsidRPr="0084238C">
        <w:t>How are governors being prepared for conversations with CQC inspectors?</w:t>
      </w:r>
    </w:p>
    <w:p w14:paraId="14CA4619" w14:textId="77777777" w:rsidR="0084238C" w:rsidRPr="0084238C" w:rsidRDefault="007763C1" w:rsidP="00033E63">
      <w:pPr>
        <w:spacing w:after="0" w:line="276" w:lineRule="auto"/>
      </w:pPr>
      <w:r>
        <w:pict w14:anchorId="3274C51E">
          <v:rect id="_x0000_i1028" style="width:0;height:1.5pt" o:hralign="center" o:hrstd="t" o:hr="t" fillcolor="#a0a0a0" stroked="f"/>
        </w:pict>
      </w:r>
    </w:p>
    <w:p w14:paraId="2EEFD7CB" w14:textId="22564AEA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Paper F: Committee Reports</w:t>
      </w:r>
    </w:p>
    <w:p w14:paraId="17875C8A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42364EC1" w14:textId="34896F80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What is this paper about?</w:t>
      </w:r>
    </w:p>
    <w:p w14:paraId="38780AF2" w14:textId="18DBFDB7" w:rsidR="0084238C" w:rsidRPr="0084238C" w:rsidRDefault="0084238C" w:rsidP="00033E63">
      <w:pPr>
        <w:spacing w:after="0" w:line="276" w:lineRule="auto"/>
      </w:pPr>
      <w:r w:rsidRPr="0084238C">
        <w:t xml:space="preserve">An update from Board committees highlighting key issues, areas of assurance and matters escalated to the Board. Main concerns relate to service pressures, commissioner contracts and workforce matters. </w:t>
      </w:r>
    </w:p>
    <w:p w14:paraId="7048AEAB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Key Risks</w:t>
      </w:r>
    </w:p>
    <w:p w14:paraId="2F61BE46" w14:textId="77777777" w:rsidR="0084238C" w:rsidRPr="0084238C" w:rsidRDefault="0084238C" w:rsidP="00033E63">
      <w:pPr>
        <w:numPr>
          <w:ilvl w:val="0"/>
          <w:numId w:val="11"/>
        </w:numPr>
        <w:spacing w:after="0" w:line="276" w:lineRule="auto"/>
      </w:pPr>
      <w:r w:rsidRPr="0084238C">
        <w:t>Ongoing contract negotiations remain unresolved.</w:t>
      </w:r>
    </w:p>
    <w:p w14:paraId="53CD497D" w14:textId="77777777" w:rsidR="0084238C" w:rsidRPr="0084238C" w:rsidRDefault="0084238C" w:rsidP="00033E63">
      <w:pPr>
        <w:numPr>
          <w:ilvl w:val="0"/>
          <w:numId w:val="11"/>
        </w:numPr>
        <w:spacing w:after="0" w:line="276" w:lineRule="auto"/>
      </w:pPr>
      <w:r w:rsidRPr="0084238C">
        <w:t>Service pressures in Rotherham.</w:t>
      </w:r>
    </w:p>
    <w:p w14:paraId="058913E2" w14:textId="6CA88AA6" w:rsidR="0084238C" w:rsidRPr="0084238C" w:rsidRDefault="0084238C" w:rsidP="00033E63">
      <w:pPr>
        <w:numPr>
          <w:ilvl w:val="0"/>
          <w:numId w:val="11"/>
        </w:numPr>
        <w:spacing w:after="0" w:line="276" w:lineRule="auto"/>
      </w:pPr>
      <w:r w:rsidRPr="0084238C">
        <w:t xml:space="preserve">Workforce wellbeing and resident doctor pressures continue. </w:t>
      </w:r>
    </w:p>
    <w:p w14:paraId="76CC85E9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Key Benefits</w:t>
      </w:r>
    </w:p>
    <w:p w14:paraId="1F3A406B" w14:textId="77777777" w:rsidR="0084238C" w:rsidRPr="0084238C" w:rsidRDefault="0084238C" w:rsidP="00033E63">
      <w:pPr>
        <w:numPr>
          <w:ilvl w:val="0"/>
          <w:numId w:val="12"/>
        </w:numPr>
        <w:spacing w:after="0" w:line="276" w:lineRule="auto"/>
      </w:pPr>
      <w:r w:rsidRPr="0084238C">
        <w:t>Provides assurance that risks are being monitored and managed.</w:t>
      </w:r>
    </w:p>
    <w:p w14:paraId="18C61D9E" w14:textId="06D32113" w:rsidR="0084238C" w:rsidRPr="0084238C" w:rsidRDefault="0084238C" w:rsidP="00033E63">
      <w:pPr>
        <w:numPr>
          <w:ilvl w:val="0"/>
          <w:numId w:val="12"/>
        </w:numPr>
        <w:spacing w:after="0" w:line="276" w:lineRule="auto"/>
      </w:pPr>
      <w:r w:rsidRPr="0084238C">
        <w:t xml:space="preserve">Demonstrates strong governance and oversight arrangements. </w:t>
      </w:r>
    </w:p>
    <w:p w14:paraId="036AFA96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Questions Governors Could Ask</w:t>
      </w:r>
    </w:p>
    <w:p w14:paraId="3A1C0B35" w14:textId="77777777" w:rsidR="0084238C" w:rsidRPr="0084238C" w:rsidRDefault="0084238C" w:rsidP="00033E63">
      <w:pPr>
        <w:numPr>
          <w:ilvl w:val="0"/>
          <w:numId w:val="13"/>
        </w:numPr>
        <w:spacing w:after="0" w:line="276" w:lineRule="auto"/>
      </w:pPr>
      <w:r w:rsidRPr="0084238C">
        <w:t>When will commissioner contract issues be resolved?</w:t>
      </w:r>
    </w:p>
    <w:p w14:paraId="60E6CB5D" w14:textId="77777777" w:rsidR="0084238C" w:rsidRPr="0084238C" w:rsidRDefault="0084238C" w:rsidP="00033E63">
      <w:pPr>
        <w:numPr>
          <w:ilvl w:val="0"/>
          <w:numId w:val="13"/>
        </w:numPr>
        <w:spacing w:after="0" w:line="276" w:lineRule="auto"/>
      </w:pPr>
      <w:r w:rsidRPr="0084238C">
        <w:t>What actions are being taken to reduce workforce pressures?</w:t>
      </w:r>
    </w:p>
    <w:p w14:paraId="1114AA32" w14:textId="77777777" w:rsidR="0084238C" w:rsidRPr="0084238C" w:rsidRDefault="0084238C" w:rsidP="00033E63">
      <w:pPr>
        <w:numPr>
          <w:ilvl w:val="0"/>
          <w:numId w:val="13"/>
        </w:numPr>
        <w:spacing w:after="0" w:line="276" w:lineRule="auto"/>
      </w:pPr>
      <w:r w:rsidRPr="0084238C">
        <w:t>How confident is the Board that service pressures will remain manageable?</w:t>
      </w:r>
    </w:p>
    <w:p w14:paraId="60D1F9DB" w14:textId="77777777" w:rsidR="0084238C" w:rsidRPr="0084238C" w:rsidRDefault="007763C1" w:rsidP="00033E63">
      <w:pPr>
        <w:spacing w:after="0" w:line="276" w:lineRule="auto"/>
      </w:pPr>
      <w:r>
        <w:pict w14:anchorId="44BACB77">
          <v:rect id="_x0000_i1029" style="width:0;height:1.5pt" o:hralign="center" o:hrstd="t" o:hr="t" fillcolor="#a0a0a0" stroked="f"/>
        </w:pict>
      </w:r>
    </w:p>
    <w:p w14:paraId="726B4183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Finance, Digital and Estates Committee</w:t>
      </w:r>
    </w:p>
    <w:p w14:paraId="7ADA1D6E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17BD4191" w14:textId="3EF5E835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About</w:t>
      </w:r>
    </w:p>
    <w:p w14:paraId="52891EA2" w14:textId="1A0FF3FF" w:rsidR="0084238C" w:rsidRPr="0084238C" w:rsidRDefault="0084238C" w:rsidP="00033E63">
      <w:pPr>
        <w:spacing w:after="0" w:line="276" w:lineRule="auto"/>
      </w:pPr>
      <w:r w:rsidRPr="0084238C">
        <w:t xml:space="preserve">Reviewed finances, estate developments, compliance, information governance and procurement arrangements. </w:t>
      </w:r>
    </w:p>
    <w:p w14:paraId="71690736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Risks</w:t>
      </w:r>
    </w:p>
    <w:p w14:paraId="6546A511" w14:textId="77777777" w:rsidR="0084238C" w:rsidRPr="0084238C" w:rsidRDefault="0084238C" w:rsidP="00033E63">
      <w:pPr>
        <w:numPr>
          <w:ilvl w:val="0"/>
          <w:numId w:val="14"/>
        </w:numPr>
        <w:spacing w:after="0" w:line="276" w:lineRule="auto"/>
      </w:pPr>
      <w:r w:rsidRPr="0084238C">
        <w:t>Ongoing commissioner contract disputes.</w:t>
      </w:r>
    </w:p>
    <w:p w14:paraId="62376027" w14:textId="78091B76" w:rsidR="0084238C" w:rsidRPr="0084238C" w:rsidRDefault="0084238C" w:rsidP="00033E63">
      <w:pPr>
        <w:numPr>
          <w:ilvl w:val="0"/>
          <w:numId w:val="14"/>
        </w:numPr>
        <w:spacing w:after="0" w:line="276" w:lineRule="auto"/>
      </w:pPr>
      <w:r w:rsidRPr="0084238C">
        <w:t xml:space="preserve">Financial pressures linked to staffing and energy costs. </w:t>
      </w:r>
    </w:p>
    <w:p w14:paraId="0170B65A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lastRenderedPageBreak/>
        <w:t>Benefits</w:t>
      </w:r>
    </w:p>
    <w:p w14:paraId="5C1049AD" w14:textId="77777777" w:rsidR="0084238C" w:rsidRPr="0084238C" w:rsidRDefault="0084238C" w:rsidP="00033E63">
      <w:pPr>
        <w:numPr>
          <w:ilvl w:val="0"/>
          <w:numId w:val="15"/>
        </w:numPr>
        <w:spacing w:after="0" w:line="276" w:lineRule="auto"/>
      </w:pPr>
      <w:r w:rsidRPr="0084238C">
        <w:t>Improving financial position.</w:t>
      </w:r>
    </w:p>
    <w:p w14:paraId="77E7476A" w14:textId="2819922A" w:rsidR="0084238C" w:rsidRPr="0084238C" w:rsidRDefault="0084238C" w:rsidP="00033E63">
      <w:pPr>
        <w:numPr>
          <w:ilvl w:val="0"/>
          <w:numId w:val="15"/>
        </w:numPr>
        <w:spacing w:after="0" w:line="276" w:lineRule="auto"/>
      </w:pPr>
      <w:r w:rsidRPr="0084238C">
        <w:t xml:space="preserve">Strong information governance and estate compliance. </w:t>
      </w:r>
    </w:p>
    <w:p w14:paraId="7EABA371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Questions</w:t>
      </w:r>
    </w:p>
    <w:p w14:paraId="19AA22A9" w14:textId="77777777" w:rsidR="0084238C" w:rsidRPr="0084238C" w:rsidRDefault="0084238C" w:rsidP="00033E63">
      <w:pPr>
        <w:numPr>
          <w:ilvl w:val="0"/>
          <w:numId w:val="16"/>
        </w:numPr>
        <w:spacing w:after="0" w:line="276" w:lineRule="auto"/>
      </w:pPr>
      <w:r w:rsidRPr="0084238C">
        <w:t>Is the Trust still on course to achieve financial balance?</w:t>
      </w:r>
    </w:p>
    <w:p w14:paraId="2F006392" w14:textId="77777777" w:rsidR="0084238C" w:rsidRPr="0084238C" w:rsidRDefault="0084238C" w:rsidP="00033E63">
      <w:pPr>
        <w:numPr>
          <w:ilvl w:val="0"/>
          <w:numId w:val="16"/>
        </w:numPr>
        <w:spacing w:after="0" w:line="276" w:lineRule="auto"/>
      </w:pPr>
      <w:r w:rsidRPr="0084238C">
        <w:t>What contingency plans exist if contracts remain unsigned?</w:t>
      </w:r>
    </w:p>
    <w:p w14:paraId="3CF89807" w14:textId="77777777" w:rsidR="0084238C" w:rsidRPr="0084238C" w:rsidRDefault="007763C1" w:rsidP="00033E63">
      <w:pPr>
        <w:spacing w:after="0" w:line="276" w:lineRule="auto"/>
      </w:pPr>
      <w:r>
        <w:pict w14:anchorId="4D1C7D94">
          <v:rect id="_x0000_i1030" style="width:0;height:1.5pt" o:hralign="center" o:hrstd="t" o:hr="t" fillcolor="#a0a0a0" stroked="f"/>
        </w:pict>
      </w:r>
    </w:p>
    <w:p w14:paraId="27ED2308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People and Organisational Development Committee</w:t>
      </w:r>
    </w:p>
    <w:p w14:paraId="740357A0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4F659F41" w14:textId="1CA7FF8C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About</w:t>
      </w:r>
    </w:p>
    <w:p w14:paraId="089B670B" w14:textId="6167978E" w:rsidR="0084238C" w:rsidRPr="0084238C" w:rsidRDefault="0084238C" w:rsidP="00033E63">
      <w:pPr>
        <w:spacing w:after="0" w:line="276" w:lineRule="auto"/>
      </w:pPr>
      <w:r w:rsidRPr="0084238C">
        <w:t xml:space="preserve">Reviewed workforce performance, apprenticeships, staff wellbeing, learning and resident doctor workload. </w:t>
      </w:r>
    </w:p>
    <w:p w14:paraId="4CCCD016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Risks</w:t>
      </w:r>
    </w:p>
    <w:p w14:paraId="6857B395" w14:textId="77777777" w:rsidR="0084238C" w:rsidRPr="0084238C" w:rsidRDefault="0084238C" w:rsidP="00033E63">
      <w:pPr>
        <w:numPr>
          <w:ilvl w:val="0"/>
          <w:numId w:val="17"/>
        </w:numPr>
        <w:spacing w:after="0" w:line="276" w:lineRule="auto"/>
      </w:pPr>
      <w:r w:rsidRPr="0084238C">
        <w:t>Rising sickness absence and stress levels.</w:t>
      </w:r>
    </w:p>
    <w:p w14:paraId="079141EF" w14:textId="722119F4" w:rsidR="0084238C" w:rsidRPr="0084238C" w:rsidRDefault="0084238C" w:rsidP="00033E63">
      <w:pPr>
        <w:numPr>
          <w:ilvl w:val="0"/>
          <w:numId w:val="17"/>
        </w:numPr>
        <w:spacing w:after="0" w:line="276" w:lineRule="auto"/>
      </w:pPr>
      <w:r w:rsidRPr="0084238C">
        <w:t xml:space="preserve">Ongoing resident doctor workload pressures. </w:t>
      </w:r>
    </w:p>
    <w:p w14:paraId="6A9B2964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Benefits</w:t>
      </w:r>
    </w:p>
    <w:p w14:paraId="5D8FCAAD" w14:textId="77777777" w:rsidR="0084238C" w:rsidRPr="0084238C" w:rsidRDefault="0084238C" w:rsidP="00033E63">
      <w:pPr>
        <w:numPr>
          <w:ilvl w:val="0"/>
          <w:numId w:val="18"/>
        </w:numPr>
        <w:spacing w:after="0" w:line="276" w:lineRule="auto"/>
      </w:pPr>
      <w:r w:rsidRPr="0084238C">
        <w:t>Strong apprenticeship programme.</w:t>
      </w:r>
    </w:p>
    <w:p w14:paraId="05D89112" w14:textId="77777777" w:rsidR="0084238C" w:rsidRPr="0084238C" w:rsidRDefault="0084238C" w:rsidP="00033E63">
      <w:pPr>
        <w:numPr>
          <w:ilvl w:val="0"/>
          <w:numId w:val="18"/>
        </w:numPr>
        <w:spacing w:after="0" w:line="276" w:lineRule="auto"/>
        <w:rPr>
          <w:b/>
          <w:bCs/>
        </w:rPr>
      </w:pPr>
      <w:r w:rsidRPr="0084238C">
        <w:t xml:space="preserve">Significant reduction in gender pay gap. </w:t>
      </w:r>
    </w:p>
    <w:p w14:paraId="0FE1E002" w14:textId="7AED8A1E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Questions</w:t>
      </w:r>
    </w:p>
    <w:p w14:paraId="675B5569" w14:textId="77777777" w:rsidR="0084238C" w:rsidRPr="0084238C" w:rsidRDefault="0084238C" w:rsidP="00033E63">
      <w:pPr>
        <w:numPr>
          <w:ilvl w:val="0"/>
          <w:numId w:val="19"/>
        </w:numPr>
        <w:spacing w:after="0" w:line="276" w:lineRule="auto"/>
      </w:pPr>
      <w:r w:rsidRPr="0084238C">
        <w:t>What is being done to reduce stress-related absence?</w:t>
      </w:r>
    </w:p>
    <w:p w14:paraId="35E88F30" w14:textId="77777777" w:rsidR="0084238C" w:rsidRPr="0084238C" w:rsidRDefault="0084238C" w:rsidP="00033E63">
      <w:pPr>
        <w:numPr>
          <w:ilvl w:val="0"/>
          <w:numId w:val="19"/>
        </w:numPr>
        <w:spacing w:after="0" w:line="276" w:lineRule="auto"/>
      </w:pPr>
      <w:r w:rsidRPr="0084238C">
        <w:t>How will workforce pressures affect patient care?</w:t>
      </w:r>
    </w:p>
    <w:p w14:paraId="35C9E973" w14:textId="77777777" w:rsidR="0084238C" w:rsidRPr="0084238C" w:rsidRDefault="007763C1" w:rsidP="00033E63">
      <w:pPr>
        <w:spacing w:after="0" w:line="276" w:lineRule="auto"/>
      </w:pPr>
      <w:r>
        <w:pict w14:anchorId="590A7F70">
          <v:rect id="_x0000_i1031" style="width:0;height:1.5pt" o:hralign="center" o:hrstd="t" o:hr="t" fillcolor="#a0a0a0" stroked="f"/>
        </w:pict>
      </w:r>
    </w:p>
    <w:p w14:paraId="1E0D9F6B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Public Health, Patient Involvement and Partnerships Committee</w:t>
      </w:r>
    </w:p>
    <w:p w14:paraId="6BC0A65C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0BA9A005" w14:textId="3F45970D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About</w:t>
      </w:r>
    </w:p>
    <w:p w14:paraId="056C929F" w14:textId="4B75DFDD" w:rsidR="0084238C" w:rsidRPr="0084238C" w:rsidRDefault="0084238C" w:rsidP="00033E63">
      <w:pPr>
        <w:spacing w:after="0" w:line="276" w:lineRule="auto"/>
      </w:pPr>
      <w:r w:rsidRPr="0084238C">
        <w:t xml:space="preserve">Focused on neighbourhood working, research, volunteering, inclusion health and tackling health inequalities. </w:t>
      </w:r>
    </w:p>
    <w:p w14:paraId="31419715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Risks</w:t>
      </w:r>
    </w:p>
    <w:p w14:paraId="3C4DD8BF" w14:textId="77777777" w:rsidR="0084238C" w:rsidRPr="0084238C" w:rsidRDefault="0084238C" w:rsidP="00033E63">
      <w:pPr>
        <w:numPr>
          <w:ilvl w:val="0"/>
          <w:numId w:val="20"/>
        </w:numPr>
        <w:spacing w:after="0" w:line="276" w:lineRule="auto"/>
      </w:pPr>
      <w:r w:rsidRPr="0084238C">
        <w:t>Limited progress on reducing health inequalities.</w:t>
      </w:r>
    </w:p>
    <w:p w14:paraId="1180E23E" w14:textId="1023E0DB" w:rsidR="0084238C" w:rsidRPr="0084238C" w:rsidRDefault="0084238C" w:rsidP="00033E63">
      <w:pPr>
        <w:numPr>
          <w:ilvl w:val="0"/>
          <w:numId w:val="20"/>
        </w:numPr>
        <w:spacing w:after="0" w:line="276" w:lineRule="auto"/>
      </w:pPr>
      <w:r w:rsidRPr="0084238C">
        <w:t xml:space="preserve">Variations in outcomes by ethnicity and gender. </w:t>
      </w:r>
    </w:p>
    <w:p w14:paraId="1874299C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Benefits</w:t>
      </w:r>
    </w:p>
    <w:p w14:paraId="3B6D0B48" w14:textId="77777777" w:rsidR="0084238C" w:rsidRPr="0084238C" w:rsidRDefault="0084238C" w:rsidP="00033E63">
      <w:pPr>
        <w:numPr>
          <w:ilvl w:val="0"/>
          <w:numId w:val="21"/>
        </w:numPr>
        <w:spacing w:after="0" w:line="276" w:lineRule="auto"/>
      </w:pPr>
      <w:r w:rsidRPr="0084238C">
        <w:t>Research activity exceeding targets.</w:t>
      </w:r>
    </w:p>
    <w:p w14:paraId="6156992E" w14:textId="796ACD03" w:rsidR="0084238C" w:rsidRPr="0084238C" w:rsidRDefault="0084238C" w:rsidP="00033E63">
      <w:pPr>
        <w:numPr>
          <w:ilvl w:val="0"/>
          <w:numId w:val="21"/>
        </w:numPr>
        <w:spacing w:after="0" w:line="276" w:lineRule="auto"/>
      </w:pPr>
      <w:r w:rsidRPr="0084238C">
        <w:t xml:space="preserve">Growing volunteer workforce and stronger partnerships. </w:t>
      </w:r>
    </w:p>
    <w:p w14:paraId="523F5340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Questions</w:t>
      </w:r>
    </w:p>
    <w:p w14:paraId="62699A69" w14:textId="77777777" w:rsidR="0084238C" w:rsidRPr="0084238C" w:rsidRDefault="0084238C" w:rsidP="00033E63">
      <w:pPr>
        <w:numPr>
          <w:ilvl w:val="0"/>
          <w:numId w:val="22"/>
        </w:numPr>
        <w:spacing w:after="0" w:line="276" w:lineRule="auto"/>
      </w:pPr>
      <w:r w:rsidRPr="0084238C">
        <w:t>What measurable improvements are being seen in reducing inequalities?</w:t>
      </w:r>
    </w:p>
    <w:p w14:paraId="08559806" w14:textId="77777777" w:rsidR="0084238C" w:rsidRPr="0084238C" w:rsidRDefault="0084238C" w:rsidP="00033E63">
      <w:pPr>
        <w:numPr>
          <w:ilvl w:val="0"/>
          <w:numId w:val="22"/>
        </w:numPr>
        <w:spacing w:after="0" w:line="276" w:lineRule="auto"/>
      </w:pPr>
      <w:r w:rsidRPr="0084238C">
        <w:t>How will neighbourhood working improve patient outcomes?</w:t>
      </w:r>
    </w:p>
    <w:p w14:paraId="56B5C48B" w14:textId="77777777" w:rsidR="0084238C" w:rsidRPr="0084238C" w:rsidRDefault="007763C1" w:rsidP="00033E63">
      <w:pPr>
        <w:spacing w:after="0" w:line="276" w:lineRule="auto"/>
      </w:pPr>
      <w:r>
        <w:pict w14:anchorId="02C7E261">
          <v:rect id="_x0000_i1032" style="width:0;height:1.5pt" o:hralign="center" o:hrstd="t" o:hr="t" fillcolor="#a0a0a0" stroked="f"/>
        </w:pict>
      </w:r>
    </w:p>
    <w:p w14:paraId="1641E257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Quality Committee</w:t>
      </w:r>
    </w:p>
    <w:p w14:paraId="1BD6CED7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7894CEE9" w14:textId="58BB130D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About</w:t>
      </w:r>
    </w:p>
    <w:p w14:paraId="7FD2C065" w14:textId="7CA2DE27" w:rsidR="0084238C" w:rsidRPr="0084238C" w:rsidRDefault="0084238C" w:rsidP="00033E63">
      <w:pPr>
        <w:spacing w:after="0" w:line="276" w:lineRule="auto"/>
      </w:pPr>
      <w:r w:rsidRPr="0084238C">
        <w:t xml:space="preserve">Reviewed patient safety, mortality, patient experience and quality priorities. </w:t>
      </w:r>
    </w:p>
    <w:p w14:paraId="532BD75B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Risks</w:t>
      </w:r>
    </w:p>
    <w:p w14:paraId="53F190DA" w14:textId="77777777" w:rsidR="0084238C" w:rsidRPr="0084238C" w:rsidRDefault="0084238C" w:rsidP="00033E63">
      <w:pPr>
        <w:numPr>
          <w:ilvl w:val="0"/>
          <w:numId w:val="23"/>
        </w:numPr>
        <w:spacing w:after="0" w:line="276" w:lineRule="auto"/>
      </w:pPr>
      <w:r w:rsidRPr="0084238C">
        <w:t>Workforce resilience challenges.</w:t>
      </w:r>
    </w:p>
    <w:p w14:paraId="754EF061" w14:textId="77777777" w:rsidR="0084238C" w:rsidRPr="0084238C" w:rsidRDefault="0084238C" w:rsidP="00033E63">
      <w:pPr>
        <w:numPr>
          <w:ilvl w:val="0"/>
          <w:numId w:val="23"/>
        </w:numPr>
        <w:spacing w:after="0" w:line="276" w:lineRule="auto"/>
      </w:pPr>
      <w:r w:rsidRPr="0084238C">
        <w:t>Violence, aggression and racism incidents.</w:t>
      </w:r>
    </w:p>
    <w:p w14:paraId="7068BCBC" w14:textId="1E85588D" w:rsidR="0084238C" w:rsidRPr="0084238C" w:rsidRDefault="0084238C" w:rsidP="00033E63">
      <w:pPr>
        <w:numPr>
          <w:ilvl w:val="0"/>
          <w:numId w:val="23"/>
        </w:numPr>
        <w:spacing w:after="0" w:line="276" w:lineRule="auto"/>
      </w:pPr>
      <w:r w:rsidRPr="0084238C">
        <w:t xml:space="preserve">Continued service pressures in Rotherham. </w:t>
      </w:r>
    </w:p>
    <w:p w14:paraId="7D1D701B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lastRenderedPageBreak/>
        <w:t>Benefits</w:t>
      </w:r>
    </w:p>
    <w:p w14:paraId="6D62A6BB" w14:textId="77777777" w:rsidR="0084238C" w:rsidRPr="0084238C" w:rsidRDefault="0084238C" w:rsidP="00033E63">
      <w:pPr>
        <w:numPr>
          <w:ilvl w:val="0"/>
          <w:numId w:val="24"/>
        </w:numPr>
        <w:spacing w:after="0" w:line="276" w:lineRule="auto"/>
      </w:pPr>
      <w:r w:rsidRPr="0084238C">
        <w:t>Stable safety position.</w:t>
      </w:r>
    </w:p>
    <w:p w14:paraId="7CA33590" w14:textId="5DD0637B" w:rsidR="0084238C" w:rsidRPr="0084238C" w:rsidRDefault="0084238C" w:rsidP="00033E63">
      <w:pPr>
        <w:numPr>
          <w:ilvl w:val="0"/>
          <w:numId w:val="24"/>
        </w:numPr>
        <w:spacing w:after="0" w:line="276" w:lineRule="auto"/>
      </w:pPr>
      <w:r w:rsidRPr="0084238C">
        <w:t xml:space="preserve">No significant mortality concerns identified. </w:t>
      </w:r>
    </w:p>
    <w:p w14:paraId="1C4AC93B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Questions</w:t>
      </w:r>
    </w:p>
    <w:p w14:paraId="7C168FE8" w14:textId="77777777" w:rsidR="0084238C" w:rsidRPr="0084238C" w:rsidRDefault="0084238C" w:rsidP="00033E63">
      <w:pPr>
        <w:numPr>
          <w:ilvl w:val="0"/>
          <w:numId w:val="25"/>
        </w:numPr>
        <w:spacing w:after="0" w:line="276" w:lineRule="auto"/>
      </w:pPr>
      <w:r w:rsidRPr="0084238C">
        <w:t>What actions are reducing violence and aggression?</w:t>
      </w:r>
    </w:p>
    <w:p w14:paraId="089BAF52" w14:textId="77777777" w:rsidR="0084238C" w:rsidRPr="0084238C" w:rsidRDefault="0084238C" w:rsidP="00033E63">
      <w:pPr>
        <w:numPr>
          <w:ilvl w:val="0"/>
          <w:numId w:val="25"/>
        </w:numPr>
        <w:spacing w:after="0" w:line="276" w:lineRule="auto"/>
      </w:pPr>
      <w:r w:rsidRPr="0084238C">
        <w:t>How is pressure in Rotherham being monitored?</w:t>
      </w:r>
    </w:p>
    <w:p w14:paraId="57A18FF7" w14:textId="77777777" w:rsidR="0084238C" w:rsidRPr="0084238C" w:rsidRDefault="007763C1" w:rsidP="00033E63">
      <w:pPr>
        <w:spacing w:after="0" w:line="276" w:lineRule="auto"/>
      </w:pPr>
      <w:r>
        <w:pict w14:anchorId="49444BED">
          <v:rect id="_x0000_i1033" style="width:0;height:1.5pt" o:hralign="center" o:hrstd="t" o:hr="t" fillcolor="#a0a0a0" stroked="f"/>
        </w:pict>
      </w:r>
    </w:p>
    <w:p w14:paraId="6C1CD2E4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Mental Health Act Committee</w:t>
      </w:r>
    </w:p>
    <w:p w14:paraId="48876923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28D35EB4" w14:textId="1AC9BDEA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About</w:t>
      </w:r>
    </w:p>
    <w:p w14:paraId="4FE4EC31" w14:textId="4EC68A1C" w:rsidR="0084238C" w:rsidRPr="0084238C" w:rsidRDefault="0084238C" w:rsidP="00033E63">
      <w:pPr>
        <w:spacing w:after="0" w:line="276" w:lineRule="auto"/>
      </w:pPr>
      <w:r w:rsidRPr="0084238C">
        <w:t xml:space="preserve">Reviewed Mental Health Act compliance, detention processes, training and inspections. </w:t>
      </w:r>
    </w:p>
    <w:p w14:paraId="1C45F49C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Risks</w:t>
      </w:r>
    </w:p>
    <w:p w14:paraId="42C5D239" w14:textId="77777777" w:rsidR="0084238C" w:rsidRPr="0084238C" w:rsidRDefault="0084238C" w:rsidP="00033E63">
      <w:pPr>
        <w:numPr>
          <w:ilvl w:val="0"/>
          <w:numId w:val="26"/>
        </w:numPr>
        <w:spacing w:after="0" w:line="276" w:lineRule="auto"/>
      </w:pPr>
      <w:r w:rsidRPr="0084238C">
        <w:t>Some training compliance remains below target.</w:t>
      </w:r>
    </w:p>
    <w:p w14:paraId="3A1EAE79" w14:textId="4BDF40D2" w:rsidR="0084238C" w:rsidRPr="0084238C" w:rsidRDefault="0084238C" w:rsidP="00033E63">
      <w:pPr>
        <w:numPr>
          <w:ilvl w:val="0"/>
          <w:numId w:val="26"/>
        </w:numPr>
        <w:spacing w:after="0" w:line="276" w:lineRule="auto"/>
      </w:pPr>
      <w:r w:rsidRPr="0084238C">
        <w:t xml:space="preserve">Occasional unlawful detentions due to documentation errors. </w:t>
      </w:r>
    </w:p>
    <w:p w14:paraId="461822A9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Benefits</w:t>
      </w:r>
    </w:p>
    <w:p w14:paraId="26F68AE8" w14:textId="77777777" w:rsidR="0084238C" w:rsidRPr="0084238C" w:rsidRDefault="0084238C" w:rsidP="00033E63">
      <w:pPr>
        <w:numPr>
          <w:ilvl w:val="0"/>
          <w:numId w:val="27"/>
        </w:numPr>
        <w:spacing w:after="0" w:line="276" w:lineRule="auto"/>
      </w:pPr>
      <w:r w:rsidRPr="0084238C">
        <w:t>Good overall compliance rates.</w:t>
      </w:r>
    </w:p>
    <w:p w14:paraId="5B3BB421" w14:textId="06321F16" w:rsidR="0084238C" w:rsidRPr="0084238C" w:rsidRDefault="0084238C" w:rsidP="00033E63">
      <w:pPr>
        <w:numPr>
          <w:ilvl w:val="0"/>
          <w:numId w:val="27"/>
        </w:numPr>
        <w:spacing w:after="0" w:line="276" w:lineRule="auto"/>
      </w:pPr>
      <w:r w:rsidRPr="0084238C">
        <w:t xml:space="preserve">Strong scrutiny and oversight arrangements. </w:t>
      </w:r>
    </w:p>
    <w:p w14:paraId="1C7A4BA1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Questions</w:t>
      </w:r>
    </w:p>
    <w:p w14:paraId="1AB419B6" w14:textId="77777777" w:rsidR="0084238C" w:rsidRPr="0084238C" w:rsidRDefault="0084238C" w:rsidP="00033E63">
      <w:pPr>
        <w:numPr>
          <w:ilvl w:val="0"/>
          <w:numId w:val="28"/>
        </w:numPr>
        <w:spacing w:after="0" w:line="276" w:lineRule="auto"/>
      </w:pPr>
      <w:r w:rsidRPr="0084238C">
        <w:t>How will unlawful detention errors be prevented?</w:t>
      </w:r>
    </w:p>
    <w:p w14:paraId="0A4B13C4" w14:textId="77777777" w:rsidR="0084238C" w:rsidRPr="0084238C" w:rsidRDefault="0084238C" w:rsidP="00033E63">
      <w:pPr>
        <w:numPr>
          <w:ilvl w:val="0"/>
          <w:numId w:val="28"/>
        </w:numPr>
        <w:spacing w:after="0" w:line="276" w:lineRule="auto"/>
      </w:pPr>
      <w:r w:rsidRPr="0084238C">
        <w:t>When will training compliance reach target levels?</w:t>
      </w:r>
    </w:p>
    <w:p w14:paraId="7D4205F7" w14:textId="77777777" w:rsidR="0084238C" w:rsidRPr="0084238C" w:rsidRDefault="007763C1" w:rsidP="00033E63">
      <w:pPr>
        <w:spacing w:after="0" w:line="276" w:lineRule="auto"/>
      </w:pPr>
      <w:r>
        <w:pict w14:anchorId="5C218EC7">
          <v:rect id="_x0000_i1034" style="width:0;height:1.5pt" o:hralign="center" o:hrstd="t" o:hr="t" fillcolor="#a0a0a0" stroked="f"/>
        </w:pict>
      </w:r>
    </w:p>
    <w:p w14:paraId="68EBC4AC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Audit Committee</w:t>
      </w:r>
    </w:p>
    <w:p w14:paraId="638E1193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37E4E2B6" w14:textId="0DD94739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About</w:t>
      </w:r>
    </w:p>
    <w:p w14:paraId="62DA2CFE" w14:textId="7D06BA9D" w:rsidR="0084238C" w:rsidRPr="0084238C" w:rsidRDefault="0084238C" w:rsidP="00033E63">
      <w:pPr>
        <w:spacing w:after="0" w:line="276" w:lineRule="auto"/>
      </w:pPr>
      <w:r w:rsidRPr="0084238C">
        <w:t xml:space="preserve">Reviewed internal audit, external audit, counter fraud and risk management. </w:t>
      </w:r>
    </w:p>
    <w:p w14:paraId="66FCF40C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Risks</w:t>
      </w:r>
    </w:p>
    <w:p w14:paraId="112B6028" w14:textId="77777777" w:rsidR="0084238C" w:rsidRPr="0084238C" w:rsidRDefault="0084238C" w:rsidP="00033E63">
      <w:pPr>
        <w:numPr>
          <w:ilvl w:val="0"/>
          <w:numId w:val="29"/>
        </w:numPr>
        <w:spacing w:after="0" w:line="276" w:lineRule="auto"/>
      </w:pPr>
      <w:r w:rsidRPr="0084238C">
        <w:t>Some audit actions remain outstanding.</w:t>
      </w:r>
    </w:p>
    <w:p w14:paraId="4814924E" w14:textId="3EB9E804" w:rsidR="0084238C" w:rsidRPr="0084238C" w:rsidRDefault="0084238C" w:rsidP="00033E63">
      <w:pPr>
        <w:numPr>
          <w:ilvl w:val="0"/>
          <w:numId w:val="29"/>
        </w:numPr>
        <w:spacing w:after="0" w:line="276" w:lineRule="auto"/>
      </w:pPr>
      <w:r w:rsidRPr="0084238C">
        <w:t xml:space="preserve">Need for stronger visibility of high risks. </w:t>
      </w:r>
    </w:p>
    <w:p w14:paraId="583DA7E1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Benefits</w:t>
      </w:r>
    </w:p>
    <w:p w14:paraId="505E5202" w14:textId="77777777" w:rsidR="0084238C" w:rsidRPr="0084238C" w:rsidRDefault="0084238C" w:rsidP="00033E63">
      <w:pPr>
        <w:numPr>
          <w:ilvl w:val="0"/>
          <w:numId w:val="30"/>
        </w:numPr>
        <w:spacing w:after="0" w:line="276" w:lineRule="auto"/>
      </w:pPr>
      <w:r w:rsidRPr="0084238C">
        <w:t>Positive assurance reports.</w:t>
      </w:r>
    </w:p>
    <w:p w14:paraId="4D7CE673" w14:textId="2ADBF173" w:rsidR="0084238C" w:rsidRPr="0084238C" w:rsidRDefault="0084238C" w:rsidP="00033E63">
      <w:pPr>
        <w:numPr>
          <w:ilvl w:val="0"/>
          <w:numId w:val="30"/>
        </w:numPr>
        <w:spacing w:after="0" w:line="276" w:lineRule="auto"/>
      </w:pPr>
      <w:r w:rsidRPr="0084238C">
        <w:t xml:space="preserve">Expected clean audit opinion. </w:t>
      </w:r>
    </w:p>
    <w:p w14:paraId="4BA1ADCE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Questions</w:t>
      </w:r>
    </w:p>
    <w:p w14:paraId="1495A47C" w14:textId="77777777" w:rsidR="0084238C" w:rsidRPr="0084238C" w:rsidRDefault="0084238C" w:rsidP="00033E63">
      <w:pPr>
        <w:numPr>
          <w:ilvl w:val="0"/>
          <w:numId w:val="31"/>
        </w:numPr>
        <w:spacing w:after="0" w:line="276" w:lineRule="auto"/>
      </w:pPr>
      <w:r w:rsidRPr="0084238C">
        <w:t>Which risks remain outside tolerance?</w:t>
      </w:r>
    </w:p>
    <w:p w14:paraId="4BD3EB0F" w14:textId="77777777" w:rsidR="0084238C" w:rsidRPr="0084238C" w:rsidRDefault="0084238C" w:rsidP="00033E63">
      <w:pPr>
        <w:numPr>
          <w:ilvl w:val="0"/>
          <w:numId w:val="31"/>
        </w:numPr>
        <w:spacing w:after="0" w:line="276" w:lineRule="auto"/>
      </w:pPr>
      <w:r w:rsidRPr="0084238C">
        <w:t>How are overdue audit actions being monitored?</w:t>
      </w:r>
    </w:p>
    <w:p w14:paraId="1BED7944" w14:textId="77777777" w:rsidR="0084238C" w:rsidRPr="0084238C" w:rsidRDefault="007763C1" w:rsidP="00033E63">
      <w:pPr>
        <w:spacing w:after="0" w:line="276" w:lineRule="auto"/>
      </w:pPr>
      <w:r>
        <w:pict w14:anchorId="0E6F444F">
          <v:rect id="_x0000_i1035" style="width:0;height:1.5pt" o:hralign="center" o:hrstd="t" o:hr="t" fillcolor="#a0a0a0" stroked="f"/>
        </w:pict>
      </w:r>
    </w:p>
    <w:p w14:paraId="0051DEE1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Trust People Council</w:t>
      </w:r>
    </w:p>
    <w:p w14:paraId="6100C987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5FE0018D" w14:textId="5C451343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About</w:t>
      </w:r>
    </w:p>
    <w:p w14:paraId="2FA877AF" w14:textId="5912372F" w:rsidR="0084238C" w:rsidRPr="0084238C" w:rsidRDefault="0084238C" w:rsidP="00033E63">
      <w:pPr>
        <w:spacing w:after="0" w:line="276" w:lineRule="auto"/>
      </w:pPr>
      <w:r w:rsidRPr="0084238C">
        <w:t xml:space="preserve">Focused on staff experience, culture, medical workforce concerns and NHS staff standards. </w:t>
      </w:r>
    </w:p>
    <w:p w14:paraId="6D04474B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Risks</w:t>
      </w:r>
    </w:p>
    <w:p w14:paraId="582FF677" w14:textId="77777777" w:rsidR="0084238C" w:rsidRPr="0084238C" w:rsidRDefault="0084238C" w:rsidP="00033E63">
      <w:pPr>
        <w:numPr>
          <w:ilvl w:val="0"/>
          <w:numId w:val="32"/>
        </w:numPr>
        <w:spacing w:after="0" w:line="276" w:lineRule="auto"/>
      </w:pPr>
      <w:r w:rsidRPr="0084238C">
        <w:t>Staff morale concerns.</w:t>
      </w:r>
    </w:p>
    <w:p w14:paraId="430F1490" w14:textId="25724801" w:rsidR="0084238C" w:rsidRPr="0084238C" w:rsidRDefault="0084238C" w:rsidP="00033E63">
      <w:pPr>
        <w:numPr>
          <w:ilvl w:val="0"/>
          <w:numId w:val="32"/>
        </w:numPr>
        <w:spacing w:after="0" w:line="276" w:lineRule="auto"/>
      </w:pPr>
      <w:r w:rsidRPr="0084238C">
        <w:t xml:space="preserve">Ongoing dialogue with the BMA regarding medical staff issues. </w:t>
      </w:r>
    </w:p>
    <w:p w14:paraId="3494B048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Benefits</w:t>
      </w:r>
    </w:p>
    <w:p w14:paraId="473B7713" w14:textId="77777777" w:rsidR="0084238C" w:rsidRPr="0084238C" w:rsidRDefault="0084238C" w:rsidP="00033E63">
      <w:pPr>
        <w:numPr>
          <w:ilvl w:val="0"/>
          <w:numId w:val="33"/>
        </w:numPr>
        <w:spacing w:after="0" w:line="276" w:lineRule="auto"/>
      </w:pPr>
      <w:r w:rsidRPr="0084238C">
        <w:lastRenderedPageBreak/>
        <w:t>Strong focus on staff voice and culture.</w:t>
      </w:r>
    </w:p>
    <w:p w14:paraId="5FF4594B" w14:textId="255ABF86" w:rsidR="0084238C" w:rsidRPr="0084238C" w:rsidRDefault="0084238C" w:rsidP="00033E63">
      <w:pPr>
        <w:numPr>
          <w:ilvl w:val="0"/>
          <w:numId w:val="33"/>
        </w:numPr>
        <w:spacing w:after="0" w:line="276" w:lineRule="auto"/>
        <w:rPr>
          <w:b/>
          <w:bCs/>
        </w:rPr>
      </w:pPr>
      <w:r w:rsidRPr="0084238C">
        <w:t xml:space="preserve">Greater engagement in shaping future changes. </w:t>
      </w:r>
      <w:r w:rsidRPr="0084238C">
        <w:rPr>
          <w:b/>
          <w:bCs/>
        </w:rPr>
        <w:t>Questions</w:t>
      </w:r>
    </w:p>
    <w:p w14:paraId="3C126950" w14:textId="77777777" w:rsidR="0084238C" w:rsidRPr="0084238C" w:rsidRDefault="0084238C" w:rsidP="00033E63">
      <w:pPr>
        <w:numPr>
          <w:ilvl w:val="0"/>
          <w:numId w:val="34"/>
        </w:numPr>
        <w:spacing w:after="0" w:line="276" w:lineRule="auto"/>
      </w:pPr>
      <w:r w:rsidRPr="0084238C">
        <w:t>How will medical staff concerns be resolved?</w:t>
      </w:r>
    </w:p>
    <w:p w14:paraId="295EFE73" w14:textId="77777777" w:rsidR="0084238C" w:rsidRPr="0084238C" w:rsidRDefault="0084238C" w:rsidP="00033E63">
      <w:pPr>
        <w:numPr>
          <w:ilvl w:val="0"/>
          <w:numId w:val="34"/>
        </w:numPr>
        <w:spacing w:after="0" w:line="276" w:lineRule="auto"/>
      </w:pPr>
      <w:r w:rsidRPr="0084238C">
        <w:t>What improvements should staff expect over the next year?</w:t>
      </w:r>
    </w:p>
    <w:p w14:paraId="3C545A31" w14:textId="77777777" w:rsidR="0084238C" w:rsidRPr="0084238C" w:rsidRDefault="007763C1" w:rsidP="00033E63">
      <w:pPr>
        <w:spacing w:after="0" w:line="276" w:lineRule="auto"/>
      </w:pPr>
      <w:r>
        <w:pict w14:anchorId="5D9C4045">
          <v:rect id="_x0000_i1036" style="width:0;height:1.5pt" o:hralign="center" o:hrstd="t" o:hr="t" fillcolor="#a0a0a0" stroked="f"/>
        </w:pict>
      </w:r>
    </w:p>
    <w:p w14:paraId="0B14F088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Paper G: Trust Update</w:t>
      </w:r>
    </w:p>
    <w:p w14:paraId="18B9F066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3D5C4602" w14:textId="7640383A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What is this paper about?</w:t>
      </w:r>
    </w:p>
    <w:p w14:paraId="17F681D6" w14:textId="58BB6D70" w:rsidR="0084238C" w:rsidRPr="0084238C" w:rsidRDefault="0084238C" w:rsidP="00033E63">
      <w:pPr>
        <w:spacing w:after="0" w:line="276" w:lineRule="auto"/>
      </w:pPr>
      <w:r w:rsidRPr="0084238C">
        <w:t xml:space="preserve">Updates from the Chair and Chief Executive covering patient care, workforce developments, estate plans, partnerships, finances and strategic priorities. </w:t>
      </w:r>
    </w:p>
    <w:p w14:paraId="66DFB0AD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Key Risks</w:t>
      </w:r>
    </w:p>
    <w:p w14:paraId="2E89D70F" w14:textId="77777777" w:rsidR="0084238C" w:rsidRPr="0084238C" w:rsidRDefault="0084238C" w:rsidP="00033E63">
      <w:pPr>
        <w:numPr>
          <w:ilvl w:val="0"/>
          <w:numId w:val="35"/>
        </w:numPr>
        <w:spacing w:after="0" w:line="276" w:lineRule="auto"/>
      </w:pPr>
      <w:r w:rsidRPr="0084238C">
        <w:t>Small increase in out-of-area placements.</w:t>
      </w:r>
    </w:p>
    <w:p w14:paraId="790C17BD" w14:textId="77777777" w:rsidR="0084238C" w:rsidRPr="0084238C" w:rsidRDefault="0084238C" w:rsidP="00033E63">
      <w:pPr>
        <w:numPr>
          <w:ilvl w:val="0"/>
          <w:numId w:val="35"/>
        </w:numPr>
        <w:spacing w:after="0" w:line="276" w:lineRule="auto"/>
      </w:pPr>
      <w:r w:rsidRPr="0084238C">
        <w:t>Medical staffing challenges.</w:t>
      </w:r>
    </w:p>
    <w:p w14:paraId="5FF79DD4" w14:textId="1027521C" w:rsidR="0084238C" w:rsidRPr="0084238C" w:rsidRDefault="0084238C" w:rsidP="00033E63">
      <w:pPr>
        <w:numPr>
          <w:ilvl w:val="0"/>
          <w:numId w:val="35"/>
        </w:numPr>
        <w:spacing w:after="0" w:line="276" w:lineRule="auto"/>
      </w:pPr>
      <w:r w:rsidRPr="0084238C">
        <w:t xml:space="preserve">Unsigned commissioner contracts remain a concern. </w:t>
      </w:r>
    </w:p>
    <w:p w14:paraId="396EA4B5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Key Benefits</w:t>
      </w:r>
    </w:p>
    <w:p w14:paraId="64B193A9" w14:textId="77777777" w:rsidR="0084238C" w:rsidRPr="0084238C" w:rsidRDefault="0084238C" w:rsidP="00033E63">
      <w:pPr>
        <w:numPr>
          <w:ilvl w:val="0"/>
          <w:numId w:val="36"/>
        </w:numPr>
        <w:spacing w:after="0" w:line="276" w:lineRule="auto"/>
      </w:pPr>
      <w:r w:rsidRPr="0084238C">
        <w:t>New Acorn Centre opening.</w:t>
      </w:r>
    </w:p>
    <w:p w14:paraId="0B7AA76B" w14:textId="77777777" w:rsidR="0084238C" w:rsidRPr="0084238C" w:rsidRDefault="0084238C" w:rsidP="00033E63">
      <w:pPr>
        <w:numPr>
          <w:ilvl w:val="0"/>
          <w:numId w:val="36"/>
        </w:numPr>
        <w:spacing w:after="0" w:line="276" w:lineRule="auto"/>
      </w:pPr>
      <w:r w:rsidRPr="0084238C">
        <w:t>New ADHD/autism services in North Lincolnshire.</w:t>
      </w:r>
    </w:p>
    <w:p w14:paraId="7B75725C" w14:textId="5EFCD588" w:rsidR="0084238C" w:rsidRPr="0084238C" w:rsidRDefault="0084238C" w:rsidP="00033E63">
      <w:pPr>
        <w:numPr>
          <w:ilvl w:val="0"/>
          <w:numId w:val="36"/>
        </w:numPr>
        <w:spacing w:after="0" w:line="276" w:lineRule="auto"/>
      </w:pPr>
      <w:r w:rsidRPr="0084238C">
        <w:t xml:space="preserve">Progress towards financial sustainability and cultural change. </w:t>
      </w:r>
    </w:p>
    <w:p w14:paraId="63B11FFE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Questions Governors Could Ask</w:t>
      </w:r>
    </w:p>
    <w:p w14:paraId="1D2534C2" w14:textId="77777777" w:rsidR="0084238C" w:rsidRPr="0084238C" w:rsidRDefault="0084238C" w:rsidP="00033E63">
      <w:pPr>
        <w:numPr>
          <w:ilvl w:val="0"/>
          <w:numId w:val="37"/>
        </w:numPr>
        <w:spacing w:after="0" w:line="276" w:lineRule="auto"/>
      </w:pPr>
      <w:r w:rsidRPr="0084238C">
        <w:t>What is being done to prevent further out-of-area placements?</w:t>
      </w:r>
    </w:p>
    <w:p w14:paraId="3765B604" w14:textId="77777777" w:rsidR="0084238C" w:rsidRPr="0084238C" w:rsidRDefault="0084238C" w:rsidP="00033E63">
      <w:pPr>
        <w:numPr>
          <w:ilvl w:val="0"/>
          <w:numId w:val="37"/>
        </w:numPr>
        <w:spacing w:after="0" w:line="276" w:lineRule="auto"/>
      </w:pPr>
      <w:r w:rsidRPr="0084238C">
        <w:t>How will the Trust improve recruitment and retention of consultants?</w:t>
      </w:r>
    </w:p>
    <w:p w14:paraId="5404927D" w14:textId="77777777" w:rsidR="0084238C" w:rsidRPr="0084238C" w:rsidRDefault="0084238C" w:rsidP="00033E63">
      <w:pPr>
        <w:numPr>
          <w:ilvl w:val="0"/>
          <w:numId w:val="37"/>
        </w:numPr>
        <w:spacing w:after="0" w:line="276" w:lineRule="auto"/>
      </w:pPr>
      <w:r w:rsidRPr="0084238C">
        <w:t>When are commissioner contract issues expected to be resolved?</w:t>
      </w:r>
    </w:p>
    <w:p w14:paraId="4E74B9D9" w14:textId="77777777" w:rsidR="0084238C" w:rsidRPr="0084238C" w:rsidRDefault="007763C1" w:rsidP="00033E63">
      <w:pPr>
        <w:spacing w:after="0" w:line="276" w:lineRule="auto"/>
      </w:pPr>
      <w:r>
        <w:pict w14:anchorId="4E5A9266">
          <v:rect id="_x0000_i1037" style="width:0;height:1.5pt" o:hralign="center" o:hrstd="t" o:hr="t" fillcolor="#a0a0a0" stroked="f"/>
        </w:pict>
      </w:r>
    </w:p>
    <w:p w14:paraId="6F0A9E02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Paper H: Governor Activities</w:t>
      </w:r>
    </w:p>
    <w:p w14:paraId="5EAA0F01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055CAD50" w14:textId="30483F1D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What is this paper about?</w:t>
      </w:r>
    </w:p>
    <w:p w14:paraId="4F718FD5" w14:textId="7B6B5084" w:rsidR="0084238C" w:rsidRPr="0084238C" w:rsidRDefault="0084238C" w:rsidP="00033E63">
      <w:pPr>
        <w:spacing w:after="0" w:line="276" w:lineRule="auto"/>
      </w:pPr>
      <w:r w:rsidRPr="0084238C">
        <w:t xml:space="preserve">A summary of governor activities, changes to membership, attendance at events and committee involvement over recent months. </w:t>
      </w:r>
    </w:p>
    <w:p w14:paraId="52A7B9F1" w14:textId="77777777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Key Risks</w:t>
      </w:r>
    </w:p>
    <w:p w14:paraId="07952B0B" w14:textId="77777777" w:rsidR="0084238C" w:rsidRPr="0084238C" w:rsidRDefault="0084238C" w:rsidP="00033E63">
      <w:pPr>
        <w:numPr>
          <w:ilvl w:val="0"/>
          <w:numId w:val="38"/>
        </w:numPr>
        <w:spacing w:after="0" w:line="276" w:lineRule="auto"/>
      </w:pPr>
      <w:r w:rsidRPr="0084238C">
        <w:t>Three partner governor vacancies remain.</w:t>
      </w:r>
    </w:p>
    <w:p w14:paraId="29E96F9B" w14:textId="77777777" w:rsidR="0084238C" w:rsidRPr="0084238C" w:rsidRDefault="0084238C" w:rsidP="00033E63">
      <w:pPr>
        <w:numPr>
          <w:ilvl w:val="0"/>
          <w:numId w:val="38"/>
        </w:numPr>
        <w:spacing w:after="0" w:line="276" w:lineRule="auto"/>
        <w:rPr>
          <w:b/>
          <w:bCs/>
        </w:rPr>
      </w:pPr>
      <w:r w:rsidRPr="0084238C">
        <w:t xml:space="preserve">Limited governor representation on some committees. </w:t>
      </w:r>
    </w:p>
    <w:p w14:paraId="3D62C95C" w14:textId="510AE469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Key Benefits</w:t>
      </w:r>
    </w:p>
    <w:p w14:paraId="11D395E8" w14:textId="77777777" w:rsidR="0084238C" w:rsidRPr="0084238C" w:rsidRDefault="0084238C" w:rsidP="00033E63">
      <w:pPr>
        <w:numPr>
          <w:ilvl w:val="0"/>
          <w:numId w:val="39"/>
        </w:numPr>
        <w:spacing w:after="0" w:line="276" w:lineRule="auto"/>
      </w:pPr>
      <w:r w:rsidRPr="0084238C">
        <w:t>Strong governor engagement across Trust activities.</w:t>
      </w:r>
    </w:p>
    <w:p w14:paraId="3B8A87E3" w14:textId="77777777" w:rsidR="0084238C" w:rsidRPr="0084238C" w:rsidRDefault="0084238C" w:rsidP="00033E63">
      <w:pPr>
        <w:numPr>
          <w:ilvl w:val="0"/>
          <w:numId w:val="39"/>
        </w:numPr>
        <w:spacing w:after="0" w:line="276" w:lineRule="auto"/>
        <w:rPr>
          <w:b/>
          <w:bCs/>
        </w:rPr>
      </w:pPr>
      <w:r w:rsidRPr="0084238C">
        <w:t xml:space="preserve">Increased public membership and community engagement. </w:t>
      </w:r>
    </w:p>
    <w:p w14:paraId="698E957A" w14:textId="23CE471A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Questions Governors Could Ask</w:t>
      </w:r>
    </w:p>
    <w:p w14:paraId="1E096494" w14:textId="77777777" w:rsidR="0084238C" w:rsidRPr="0084238C" w:rsidRDefault="0084238C" w:rsidP="00033E63">
      <w:pPr>
        <w:numPr>
          <w:ilvl w:val="0"/>
          <w:numId w:val="40"/>
        </w:numPr>
        <w:spacing w:after="0" w:line="276" w:lineRule="auto"/>
      </w:pPr>
      <w:r w:rsidRPr="0084238C">
        <w:t>How will the remaining governor vacancies be filled?</w:t>
      </w:r>
    </w:p>
    <w:p w14:paraId="696453E3" w14:textId="77777777" w:rsidR="0084238C" w:rsidRPr="0084238C" w:rsidRDefault="0084238C" w:rsidP="00033E63">
      <w:pPr>
        <w:numPr>
          <w:ilvl w:val="0"/>
          <w:numId w:val="40"/>
        </w:numPr>
        <w:spacing w:after="0" w:line="276" w:lineRule="auto"/>
      </w:pPr>
      <w:r w:rsidRPr="0084238C">
        <w:t>How can governor involvement in committees be strengthened?</w:t>
      </w:r>
    </w:p>
    <w:p w14:paraId="48F3084D" w14:textId="77777777" w:rsidR="0084238C" w:rsidRPr="0084238C" w:rsidRDefault="0084238C" w:rsidP="00033E63">
      <w:pPr>
        <w:numPr>
          <w:ilvl w:val="0"/>
          <w:numId w:val="40"/>
        </w:numPr>
        <w:spacing w:after="0" w:line="276" w:lineRule="auto"/>
      </w:pPr>
      <w:r w:rsidRPr="0084238C">
        <w:t>How can governor feedback continue to influence Trust priorities?</w:t>
      </w:r>
    </w:p>
    <w:p w14:paraId="70660C8A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0061DFCA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470FBB62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795BA785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63F488EC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23BE07F5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6A2F732F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1D15F764" w14:textId="77777777" w:rsidR="00033E63" w:rsidRDefault="00033E63" w:rsidP="00033E63">
      <w:pPr>
        <w:spacing w:after="0" w:line="276" w:lineRule="auto"/>
        <w:rPr>
          <w:b/>
          <w:bCs/>
        </w:rPr>
      </w:pPr>
    </w:p>
    <w:p w14:paraId="2E924DD6" w14:textId="3962C46A" w:rsidR="0084238C" w:rsidRPr="0084238C" w:rsidRDefault="0084238C" w:rsidP="00033E63">
      <w:pPr>
        <w:spacing w:after="0" w:line="276" w:lineRule="auto"/>
        <w:rPr>
          <w:b/>
          <w:bCs/>
        </w:rPr>
      </w:pPr>
      <w:r w:rsidRPr="0084238C">
        <w:rPr>
          <w:b/>
          <w:bCs/>
        </w:rPr>
        <w:t>Key Themes Across the Whole Meeting</w:t>
      </w:r>
    </w:p>
    <w:p w14:paraId="3DC0D8BE" w14:textId="77777777" w:rsidR="0084238C" w:rsidRPr="0084238C" w:rsidRDefault="0084238C" w:rsidP="00033E63">
      <w:pPr>
        <w:spacing w:after="0" w:line="276" w:lineRule="auto"/>
      </w:pPr>
      <w:r w:rsidRPr="0084238C">
        <w:rPr>
          <w:b/>
          <w:bCs/>
        </w:rPr>
        <w:t>Biggest Risks</w:t>
      </w:r>
    </w:p>
    <w:p w14:paraId="2A47CE3C" w14:textId="77777777" w:rsidR="0084238C" w:rsidRPr="0084238C" w:rsidRDefault="0084238C" w:rsidP="00033E63">
      <w:pPr>
        <w:numPr>
          <w:ilvl w:val="0"/>
          <w:numId w:val="41"/>
        </w:numPr>
        <w:spacing w:after="0" w:line="276" w:lineRule="auto"/>
      </w:pPr>
      <w:r w:rsidRPr="0084238C">
        <w:t>Workforce wellbeing, sickness and retention.</w:t>
      </w:r>
    </w:p>
    <w:p w14:paraId="1FBFAC24" w14:textId="77777777" w:rsidR="0084238C" w:rsidRPr="0084238C" w:rsidRDefault="0084238C" w:rsidP="00033E63">
      <w:pPr>
        <w:numPr>
          <w:ilvl w:val="0"/>
          <w:numId w:val="41"/>
        </w:numPr>
        <w:spacing w:after="0" w:line="276" w:lineRule="auto"/>
      </w:pPr>
      <w:r w:rsidRPr="0084238C">
        <w:t>Unsigned commissioner contracts.</w:t>
      </w:r>
    </w:p>
    <w:p w14:paraId="173B9A7A" w14:textId="77777777" w:rsidR="0084238C" w:rsidRPr="0084238C" w:rsidRDefault="0084238C" w:rsidP="00033E63">
      <w:pPr>
        <w:numPr>
          <w:ilvl w:val="0"/>
          <w:numId w:val="41"/>
        </w:numPr>
        <w:spacing w:after="0" w:line="276" w:lineRule="auto"/>
      </w:pPr>
      <w:r w:rsidRPr="0084238C">
        <w:t>Health inequalities and access to care.</w:t>
      </w:r>
    </w:p>
    <w:p w14:paraId="64A1F30A" w14:textId="77777777" w:rsidR="0084238C" w:rsidRPr="0084238C" w:rsidRDefault="0084238C" w:rsidP="00033E63">
      <w:pPr>
        <w:numPr>
          <w:ilvl w:val="0"/>
          <w:numId w:val="41"/>
        </w:numPr>
        <w:spacing w:after="0" w:line="276" w:lineRule="auto"/>
      </w:pPr>
      <w:r w:rsidRPr="0084238C">
        <w:t>Service pressures in Rotherham.</w:t>
      </w:r>
    </w:p>
    <w:p w14:paraId="33F5B3BB" w14:textId="77777777" w:rsidR="0084238C" w:rsidRPr="0084238C" w:rsidRDefault="0084238C" w:rsidP="00033E63">
      <w:pPr>
        <w:numPr>
          <w:ilvl w:val="0"/>
          <w:numId w:val="41"/>
        </w:numPr>
        <w:spacing w:after="0" w:line="276" w:lineRule="auto"/>
      </w:pPr>
      <w:r w:rsidRPr="0084238C">
        <w:t>Successful delivery of cultural change.</w:t>
      </w:r>
    </w:p>
    <w:p w14:paraId="73FCD264" w14:textId="77777777" w:rsidR="0084238C" w:rsidRPr="0084238C" w:rsidRDefault="0084238C" w:rsidP="00033E63">
      <w:pPr>
        <w:spacing w:after="0" w:line="276" w:lineRule="auto"/>
      </w:pPr>
      <w:r w:rsidRPr="0084238C">
        <w:rPr>
          <w:b/>
          <w:bCs/>
        </w:rPr>
        <w:t>Biggest Opportunities</w:t>
      </w:r>
    </w:p>
    <w:p w14:paraId="45202EC7" w14:textId="77777777" w:rsidR="0084238C" w:rsidRPr="0084238C" w:rsidRDefault="0084238C" w:rsidP="00033E63">
      <w:pPr>
        <w:numPr>
          <w:ilvl w:val="0"/>
          <w:numId w:val="42"/>
        </w:numPr>
        <w:spacing w:after="0" w:line="276" w:lineRule="auto"/>
      </w:pPr>
      <w:r w:rsidRPr="0084238C">
        <w:t>New estate developments and greener facilities.</w:t>
      </w:r>
    </w:p>
    <w:p w14:paraId="7EAF6A39" w14:textId="77777777" w:rsidR="0084238C" w:rsidRPr="0084238C" w:rsidRDefault="0084238C" w:rsidP="00033E63">
      <w:pPr>
        <w:numPr>
          <w:ilvl w:val="0"/>
          <w:numId w:val="42"/>
        </w:numPr>
        <w:spacing w:after="0" w:line="276" w:lineRule="auto"/>
      </w:pPr>
      <w:r w:rsidRPr="0084238C">
        <w:t>Improved organisational culture.</w:t>
      </w:r>
    </w:p>
    <w:p w14:paraId="2A8AF60F" w14:textId="77777777" w:rsidR="0084238C" w:rsidRPr="0084238C" w:rsidRDefault="0084238C" w:rsidP="00033E63">
      <w:pPr>
        <w:numPr>
          <w:ilvl w:val="0"/>
          <w:numId w:val="42"/>
        </w:numPr>
        <w:spacing w:after="0" w:line="276" w:lineRule="auto"/>
      </w:pPr>
      <w:r w:rsidRPr="0084238C">
        <w:t>Positive CQC Well-Led preparation.</w:t>
      </w:r>
    </w:p>
    <w:p w14:paraId="300E5FE9" w14:textId="77777777" w:rsidR="0084238C" w:rsidRPr="0084238C" w:rsidRDefault="0084238C" w:rsidP="00033E63">
      <w:pPr>
        <w:numPr>
          <w:ilvl w:val="0"/>
          <w:numId w:val="42"/>
        </w:numPr>
        <w:spacing w:after="0" w:line="276" w:lineRule="auto"/>
      </w:pPr>
      <w:r w:rsidRPr="0084238C">
        <w:t>Growth in research, volunteering and partnerships.</w:t>
      </w:r>
    </w:p>
    <w:p w14:paraId="32824BE8" w14:textId="77777777" w:rsidR="0084238C" w:rsidRPr="0084238C" w:rsidRDefault="0084238C" w:rsidP="00033E63">
      <w:pPr>
        <w:numPr>
          <w:ilvl w:val="0"/>
          <w:numId w:val="42"/>
        </w:numPr>
        <w:spacing w:after="0" w:line="276" w:lineRule="auto"/>
      </w:pPr>
      <w:r w:rsidRPr="0084238C">
        <w:t>Stronger patient and community involvement.</w:t>
      </w:r>
    </w:p>
    <w:p w14:paraId="0FB67DAE" w14:textId="77777777" w:rsidR="001F5BB9" w:rsidRDefault="001F5BB9" w:rsidP="00033E63">
      <w:pPr>
        <w:spacing w:after="0" w:line="276" w:lineRule="auto"/>
      </w:pPr>
    </w:p>
    <w:sectPr w:rsidR="001F5BB9" w:rsidSect="00033E63">
      <w:pgSz w:w="11906" w:h="16838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42B8B"/>
    <w:multiLevelType w:val="multilevel"/>
    <w:tmpl w:val="46AEF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967ED"/>
    <w:multiLevelType w:val="multilevel"/>
    <w:tmpl w:val="5CA22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D16263"/>
    <w:multiLevelType w:val="multilevel"/>
    <w:tmpl w:val="93AC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466959"/>
    <w:multiLevelType w:val="multilevel"/>
    <w:tmpl w:val="9A0AE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A47798"/>
    <w:multiLevelType w:val="multilevel"/>
    <w:tmpl w:val="8DD49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136033"/>
    <w:multiLevelType w:val="multilevel"/>
    <w:tmpl w:val="81DE8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F414F0"/>
    <w:multiLevelType w:val="multilevel"/>
    <w:tmpl w:val="D95AD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F63EEC"/>
    <w:multiLevelType w:val="multilevel"/>
    <w:tmpl w:val="4E8E2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BE3D0D"/>
    <w:multiLevelType w:val="multilevel"/>
    <w:tmpl w:val="970C4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4F55C6"/>
    <w:multiLevelType w:val="multilevel"/>
    <w:tmpl w:val="8564D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384262"/>
    <w:multiLevelType w:val="multilevel"/>
    <w:tmpl w:val="CADE4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15570F"/>
    <w:multiLevelType w:val="multilevel"/>
    <w:tmpl w:val="52448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139B0"/>
    <w:multiLevelType w:val="multilevel"/>
    <w:tmpl w:val="61846468"/>
    <w:lvl w:ilvl="0">
      <w:start w:val="1"/>
      <w:numFmt w:val="decimal"/>
      <w:pStyle w:val="Heading1CA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  <w:color w:val="004F8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color w:val="004F88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004F8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004F88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004F8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004F88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004F88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color w:val="004F88"/>
      </w:rPr>
    </w:lvl>
  </w:abstractNum>
  <w:abstractNum w:abstractNumId="13" w15:restartNumberingAfterBreak="0">
    <w:nsid w:val="2E802AF5"/>
    <w:multiLevelType w:val="multilevel"/>
    <w:tmpl w:val="7974E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AC05C2"/>
    <w:multiLevelType w:val="multilevel"/>
    <w:tmpl w:val="20BE9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D56D9B"/>
    <w:multiLevelType w:val="multilevel"/>
    <w:tmpl w:val="477A9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6C5886"/>
    <w:multiLevelType w:val="multilevel"/>
    <w:tmpl w:val="CD689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14787A"/>
    <w:multiLevelType w:val="multilevel"/>
    <w:tmpl w:val="6360C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8450F5"/>
    <w:multiLevelType w:val="multilevel"/>
    <w:tmpl w:val="199A7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245F63"/>
    <w:multiLevelType w:val="multilevel"/>
    <w:tmpl w:val="4FB2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5251BA"/>
    <w:multiLevelType w:val="multilevel"/>
    <w:tmpl w:val="16A8A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D91509"/>
    <w:multiLevelType w:val="multilevel"/>
    <w:tmpl w:val="3A16D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BF66AD"/>
    <w:multiLevelType w:val="multilevel"/>
    <w:tmpl w:val="850CB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0B22B3"/>
    <w:multiLevelType w:val="multilevel"/>
    <w:tmpl w:val="C2AA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F360E8"/>
    <w:multiLevelType w:val="multilevel"/>
    <w:tmpl w:val="DAD60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0F7F98"/>
    <w:multiLevelType w:val="multilevel"/>
    <w:tmpl w:val="6C14C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800446"/>
    <w:multiLevelType w:val="multilevel"/>
    <w:tmpl w:val="3112D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4C59BC"/>
    <w:multiLevelType w:val="multilevel"/>
    <w:tmpl w:val="AFCA4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2DF5F92"/>
    <w:multiLevelType w:val="multilevel"/>
    <w:tmpl w:val="3D76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503C78"/>
    <w:multiLevelType w:val="multilevel"/>
    <w:tmpl w:val="FA7AD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02721F"/>
    <w:multiLevelType w:val="multilevel"/>
    <w:tmpl w:val="BE5C4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694B2F"/>
    <w:multiLevelType w:val="multilevel"/>
    <w:tmpl w:val="14F8B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8C03F9"/>
    <w:multiLevelType w:val="multilevel"/>
    <w:tmpl w:val="3EC0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1E4746"/>
    <w:multiLevelType w:val="multilevel"/>
    <w:tmpl w:val="0B482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7992E67"/>
    <w:multiLevelType w:val="multilevel"/>
    <w:tmpl w:val="E04A1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E61319"/>
    <w:multiLevelType w:val="multilevel"/>
    <w:tmpl w:val="CE5E9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FE56B97"/>
    <w:multiLevelType w:val="multilevel"/>
    <w:tmpl w:val="BE069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2E173B3"/>
    <w:multiLevelType w:val="multilevel"/>
    <w:tmpl w:val="E7788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50D3446"/>
    <w:multiLevelType w:val="multilevel"/>
    <w:tmpl w:val="3FE8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79561F6"/>
    <w:multiLevelType w:val="multilevel"/>
    <w:tmpl w:val="DB6C3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2636BC"/>
    <w:multiLevelType w:val="multilevel"/>
    <w:tmpl w:val="0BAC3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8F094D"/>
    <w:multiLevelType w:val="multilevel"/>
    <w:tmpl w:val="E676E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254657">
    <w:abstractNumId w:val="12"/>
  </w:num>
  <w:num w:numId="2" w16cid:durableId="559557449">
    <w:abstractNumId w:val="32"/>
  </w:num>
  <w:num w:numId="3" w16cid:durableId="1217816060">
    <w:abstractNumId w:val="15"/>
  </w:num>
  <w:num w:numId="4" w16cid:durableId="847984495">
    <w:abstractNumId w:val="20"/>
  </w:num>
  <w:num w:numId="5" w16cid:durableId="321085676">
    <w:abstractNumId w:val="31"/>
  </w:num>
  <w:num w:numId="6" w16cid:durableId="1287275552">
    <w:abstractNumId w:val="41"/>
  </w:num>
  <w:num w:numId="7" w16cid:durableId="268974134">
    <w:abstractNumId w:val="19"/>
  </w:num>
  <w:num w:numId="8" w16cid:durableId="569778845">
    <w:abstractNumId w:val="11"/>
  </w:num>
  <w:num w:numId="9" w16cid:durableId="195705143">
    <w:abstractNumId w:val="6"/>
  </w:num>
  <w:num w:numId="10" w16cid:durableId="804352407">
    <w:abstractNumId w:val="16"/>
  </w:num>
  <w:num w:numId="11" w16cid:durableId="1639652055">
    <w:abstractNumId w:val="1"/>
  </w:num>
  <w:num w:numId="12" w16cid:durableId="1258714099">
    <w:abstractNumId w:val="34"/>
  </w:num>
  <w:num w:numId="13" w16cid:durableId="957762251">
    <w:abstractNumId w:val="38"/>
  </w:num>
  <w:num w:numId="14" w16cid:durableId="1825856735">
    <w:abstractNumId w:val="9"/>
  </w:num>
  <w:num w:numId="15" w16cid:durableId="1045106663">
    <w:abstractNumId w:val="13"/>
  </w:num>
  <w:num w:numId="16" w16cid:durableId="1447890829">
    <w:abstractNumId w:val="17"/>
  </w:num>
  <w:num w:numId="17" w16cid:durableId="361904047">
    <w:abstractNumId w:val="22"/>
  </w:num>
  <w:num w:numId="18" w16cid:durableId="522984746">
    <w:abstractNumId w:val="27"/>
  </w:num>
  <w:num w:numId="19" w16cid:durableId="1958020021">
    <w:abstractNumId w:val="40"/>
  </w:num>
  <w:num w:numId="20" w16cid:durableId="611009977">
    <w:abstractNumId w:val="36"/>
  </w:num>
  <w:num w:numId="21" w16cid:durableId="1593315021">
    <w:abstractNumId w:val="2"/>
  </w:num>
  <w:num w:numId="22" w16cid:durableId="518130753">
    <w:abstractNumId w:val="37"/>
  </w:num>
  <w:num w:numId="23" w16cid:durableId="641930676">
    <w:abstractNumId w:val="23"/>
  </w:num>
  <w:num w:numId="24" w16cid:durableId="821316353">
    <w:abstractNumId w:val="26"/>
  </w:num>
  <w:num w:numId="25" w16cid:durableId="291599569">
    <w:abstractNumId w:val="7"/>
  </w:num>
  <w:num w:numId="26" w16cid:durableId="1105615526">
    <w:abstractNumId w:val="21"/>
  </w:num>
  <w:num w:numId="27" w16cid:durableId="2012178262">
    <w:abstractNumId w:val="33"/>
  </w:num>
  <w:num w:numId="28" w16cid:durableId="2107264053">
    <w:abstractNumId w:val="5"/>
  </w:num>
  <w:num w:numId="29" w16cid:durableId="461002366">
    <w:abstractNumId w:val="24"/>
  </w:num>
  <w:num w:numId="30" w16cid:durableId="1076438995">
    <w:abstractNumId w:val="29"/>
  </w:num>
  <w:num w:numId="31" w16cid:durableId="1356539126">
    <w:abstractNumId w:val="3"/>
  </w:num>
  <w:num w:numId="32" w16cid:durableId="265581263">
    <w:abstractNumId w:val="10"/>
  </w:num>
  <w:num w:numId="33" w16cid:durableId="1005523123">
    <w:abstractNumId w:val="18"/>
  </w:num>
  <w:num w:numId="34" w16cid:durableId="413404733">
    <w:abstractNumId w:val="30"/>
  </w:num>
  <w:num w:numId="35" w16cid:durableId="17897461">
    <w:abstractNumId w:val="28"/>
  </w:num>
  <w:num w:numId="36" w16cid:durableId="837841807">
    <w:abstractNumId w:val="25"/>
  </w:num>
  <w:num w:numId="37" w16cid:durableId="1042708033">
    <w:abstractNumId w:val="39"/>
  </w:num>
  <w:num w:numId="38" w16cid:durableId="1488937830">
    <w:abstractNumId w:val="35"/>
  </w:num>
  <w:num w:numId="39" w16cid:durableId="1704280502">
    <w:abstractNumId w:val="0"/>
  </w:num>
  <w:num w:numId="40" w16cid:durableId="823620205">
    <w:abstractNumId w:val="14"/>
  </w:num>
  <w:num w:numId="41" w16cid:durableId="973557215">
    <w:abstractNumId w:val="4"/>
  </w:num>
  <w:num w:numId="42" w16cid:durableId="20517637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38C"/>
    <w:rsid w:val="00033E63"/>
    <w:rsid w:val="0005475D"/>
    <w:rsid w:val="000639E1"/>
    <w:rsid w:val="000D1115"/>
    <w:rsid w:val="001C1F77"/>
    <w:rsid w:val="001C25C6"/>
    <w:rsid w:val="001F5BB9"/>
    <w:rsid w:val="002A1F04"/>
    <w:rsid w:val="002D28F8"/>
    <w:rsid w:val="003C5F34"/>
    <w:rsid w:val="003E50E3"/>
    <w:rsid w:val="0040661F"/>
    <w:rsid w:val="00464FB5"/>
    <w:rsid w:val="00506E9D"/>
    <w:rsid w:val="00597245"/>
    <w:rsid w:val="005B26A4"/>
    <w:rsid w:val="006320DF"/>
    <w:rsid w:val="00636C75"/>
    <w:rsid w:val="0064344F"/>
    <w:rsid w:val="00685B29"/>
    <w:rsid w:val="006A05B3"/>
    <w:rsid w:val="006B7B7C"/>
    <w:rsid w:val="006E3408"/>
    <w:rsid w:val="007211BE"/>
    <w:rsid w:val="007B2128"/>
    <w:rsid w:val="007D35AB"/>
    <w:rsid w:val="008128F0"/>
    <w:rsid w:val="00827AB1"/>
    <w:rsid w:val="0084238C"/>
    <w:rsid w:val="00857521"/>
    <w:rsid w:val="0087325E"/>
    <w:rsid w:val="008C02A6"/>
    <w:rsid w:val="008F2006"/>
    <w:rsid w:val="009236AE"/>
    <w:rsid w:val="009A099A"/>
    <w:rsid w:val="009D4715"/>
    <w:rsid w:val="00A86423"/>
    <w:rsid w:val="00AA7281"/>
    <w:rsid w:val="00B07F56"/>
    <w:rsid w:val="00B71D37"/>
    <w:rsid w:val="00C14816"/>
    <w:rsid w:val="00C87762"/>
    <w:rsid w:val="00CC58C6"/>
    <w:rsid w:val="00D44A76"/>
    <w:rsid w:val="00D621C0"/>
    <w:rsid w:val="00E4681A"/>
    <w:rsid w:val="00F047DD"/>
    <w:rsid w:val="00F8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156AA"/>
  <w15:chartTrackingRefBased/>
  <w15:docId w15:val="{E94B4E7A-3166-4966-A267-A046FF5D8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639E1"/>
    <w:pPr>
      <w:keepNext/>
      <w:keepLines/>
      <w:spacing w:after="0" w:line="240" w:lineRule="auto"/>
      <w:outlineLvl w:val="0"/>
    </w:pPr>
    <w:rPr>
      <w:rFonts w:eastAsia="Times New Roman"/>
      <w:b/>
      <w:color w:val="000000" w:themeColor="text1"/>
      <w:sz w:val="32"/>
      <w:lang w:eastAsia="en-GB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128F0"/>
    <w:pPr>
      <w:keepNext/>
      <w:keepLines/>
      <w:spacing w:before="160" w:after="80" w:line="259" w:lineRule="auto"/>
      <w:outlineLvl w:val="1"/>
    </w:pPr>
    <w:rPr>
      <w:rFonts w:ascii="Arial" w:eastAsiaTheme="majorEastAsia" w:hAnsi="Arial" w:cstheme="majorBidi"/>
      <w:b/>
      <w:i/>
      <w:sz w:val="28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F047DD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23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23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23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23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23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23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39E1"/>
    <w:rPr>
      <w:rFonts w:eastAsia="Times New Roman"/>
      <w:b/>
      <w:color w:val="000000" w:themeColor="text1"/>
      <w:sz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128F0"/>
    <w:rPr>
      <w:rFonts w:ascii="Arial" w:eastAsiaTheme="majorEastAsia" w:hAnsi="Arial" w:cstheme="majorBidi"/>
      <w:b/>
      <w:i/>
      <w:sz w:val="28"/>
      <w:szCs w:val="32"/>
    </w:rPr>
  </w:style>
  <w:style w:type="character" w:customStyle="1" w:styleId="Heading3Char">
    <w:name w:val="Heading 3 Char"/>
    <w:link w:val="Heading3"/>
    <w:uiPriority w:val="9"/>
    <w:rsid w:val="00F047DD"/>
    <w:rPr>
      <w:rFonts w:ascii="Arial" w:eastAsia="Times New Roman" w:hAnsi="Arial"/>
      <w:b/>
      <w:bCs/>
      <w:szCs w:val="26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0639E1"/>
    <w:pPr>
      <w:numPr>
        <w:ilvl w:val="1"/>
      </w:numPr>
      <w:spacing w:after="0" w:line="240" w:lineRule="auto"/>
    </w:pPr>
    <w:rPr>
      <w:rFonts w:eastAsiaTheme="minorEastAsia"/>
      <w:b/>
      <w:i/>
      <w:color w:val="000000" w:themeColor="text1"/>
      <w:sz w:val="28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639E1"/>
    <w:rPr>
      <w:rFonts w:eastAsiaTheme="minorEastAsia"/>
      <w:b/>
      <w:i/>
      <w:color w:val="000000" w:themeColor="text1"/>
      <w:sz w:val="28"/>
      <w:szCs w:val="22"/>
    </w:rPr>
  </w:style>
  <w:style w:type="paragraph" w:customStyle="1" w:styleId="Heading2CA">
    <w:name w:val="Heading 2 CA"/>
    <w:basedOn w:val="Normal"/>
    <w:qFormat/>
    <w:rsid w:val="007B2128"/>
    <w:pPr>
      <w:spacing w:after="0" w:line="240" w:lineRule="auto"/>
    </w:pPr>
    <w:rPr>
      <w:rFonts w:ascii="Arial" w:hAnsi="Arial"/>
      <w:b/>
      <w:bCs/>
      <w:color w:val="0E2841" w:themeColor="text2"/>
      <w:kern w:val="0"/>
      <w:sz w:val="28"/>
      <w:lang w:eastAsia="en-GB" w:bidi="en-US"/>
      <w14:ligatures w14:val="none"/>
    </w:rPr>
  </w:style>
  <w:style w:type="paragraph" w:customStyle="1" w:styleId="HeadingCA4">
    <w:name w:val="Heading CA4"/>
    <w:basedOn w:val="Normal"/>
    <w:qFormat/>
    <w:rsid w:val="007B2128"/>
    <w:pPr>
      <w:keepNext/>
      <w:keepLines/>
      <w:spacing w:after="0" w:line="240" w:lineRule="auto"/>
      <w:outlineLvl w:val="2"/>
    </w:pPr>
    <w:rPr>
      <w:rFonts w:ascii="Arial" w:eastAsia="MS Gothic" w:hAnsi="Arial" w:cs="Arial"/>
      <w:b/>
      <w:bCs/>
      <w:color w:val="2F5597"/>
      <w:kern w:val="0"/>
      <w:szCs w:val="22"/>
      <w:lang w:val="en-US"/>
      <w14:ligatures w14:val="none"/>
    </w:rPr>
  </w:style>
  <w:style w:type="paragraph" w:customStyle="1" w:styleId="Heading1CA">
    <w:name w:val="Heading 1 CA"/>
    <w:basedOn w:val="Heading1"/>
    <w:qFormat/>
    <w:rsid w:val="007B2128"/>
    <w:pPr>
      <w:numPr>
        <w:numId w:val="1"/>
      </w:numPr>
      <w:spacing w:before="240" w:line="276" w:lineRule="auto"/>
    </w:pPr>
    <w:rPr>
      <w:rFonts w:ascii="Arial" w:eastAsiaTheme="majorEastAsia" w:hAnsi="Arial" w:cs="Arial"/>
      <w:bCs/>
      <w:color w:val="004F88"/>
      <w:kern w:val="0"/>
      <w:szCs w:val="32"/>
      <w:lang w:bidi="en-US"/>
      <w14:ligatures w14:val="none"/>
    </w:rPr>
  </w:style>
  <w:style w:type="paragraph" w:customStyle="1" w:styleId="Heading3CA">
    <w:name w:val="Heading 3 CA"/>
    <w:basedOn w:val="Normal"/>
    <w:qFormat/>
    <w:rsid w:val="007B2128"/>
    <w:pPr>
      <w:spacing w:after="0" w:line="240" w:lineRule="auto"/>
    </w:pPr>
    <w:rPr>
      <w:rFonts w:ascii="Arial" w:hAnsi="Arial"/>
      <w:b/>
      <w:bCs/>
      <w:color w:val="0E2841" w:themeColor="text2"/>
      <w:kern w:val="0"/>
      <w:szCs w:val="22"/>
      <w:lang w:eastAsia="en-GB" w:bidi="en-US"/>
      <w14:ligatures w14:val="none"/>
    </w:rPr>
  </w:style>
  <w:style w:type="paragraph" w:customStyle="1" w:styleId="Heading4CA">
    <w:name w:val="Heading 4 CA"/>
    <w:basedOn w:val="Normal"/>
    <w:qFormat/>
    <w:rsid w:val="007B2128"/>
    <w:pPr>
      <w:spacing w:after="0" w:line="240" w:lineRule="auto"/>
    </w:pPr>
    <w:rPr>
      <w:rFonts w:ascii="Arial" w:hAnsi="Arial"/>
      <w:b/>
      <w:bCs/>
      <w:color w:val="0E2841" w:themeColor="text2"/>
      <w:kern w:val="0"/>
      <w:szCs w:val="22"/>
      <w:lang w:eastAsia="en-GB" w:bidi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23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23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23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23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23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23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23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23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Quote">
    <w:name w:val="Quote"/>
    <w:basedOn w:val="Normal"/>
    <w:next w:val="Normal"/>
    <w:link w:val="QuoteChar"/>
    <w:uiPriority w:val="29"/>
    <w:qFormat/>
    <w:rsid w:val="008423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23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23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23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23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23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238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423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23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1237</Words>
  <Characters>7051</Characters>
  <Application>Microsoft Office Word</Application>
  <DocSecurity>4</DocSecurity>
  <Lines>58</Lines>
  <Paragraphs>16</Paragraphs>
  <ScaleCrop>false</ScaleCrop>
  <Company/>
  <LinksUpToDate>false</LinksUpToDate>
  <CharactersWithSpaces>8272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DEAN, Sarah (ROTHERHAM DONCASTER AND SOUTH HUMBER NHS FOUNDATION TRUST)</dc:creator>
  <cp:keywords/>
  <dc:description/>
  <cp:lastModifiedBy>GOWLAND, Philip (ROTHERHAM DONCASTER AND SOUTH HUMBER NHS FOUNDATION TRUST)</cp:lastModifiedBy>
  <cp:revision>2</cp:revision>
  <dcterms:created xsi:type="dcterms:W3CDTF">2026-09-09T06:18:00Z</dcterms:created>
  <dcterms:modified xsi:type="dcterms:W3CDTF">2026-09-09T06:18:00Z</dcterms:modified>
</cp:coreProperties>
</file>